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192" w:rsidRDefault="00756192" w:rsidP="00756192">
      <w:pPr>
        <w:spacing w:after="0"/>
        <w:jc w:val="center"/>
        <w:rPr>
          <w:rFonts w:ascii="Times New Roman" w:hAnsi="Times New Roman"/>
          <w:b/>
          <w:sz w:val="28"/>
          <w:szCs w:val="28"/>
        </w:rPr>
      </w:pPr>
      <w:r>
        <w:rPr>
          <w:rFonts w:ascii="Times New Roman" w:hAnsi="Times New Roman"/>
          <w:b/>
          <w:sz w:val="28"/>
          <w:szCs w:val="28"/>
        </w:rPr>
        <w:t>СОВЕТ ДЕПУТАТОВ БЕРЕЗОВСКОГО СЕЛЬСОВЕТА</w:t>
      </w:r>
    </w:p>
    <w:p w:rsidR="00756192" w:rsidRDefault="00756192" w:rsidP="00756192">
      <w:pPr>
        <w:spacing w:after="0"/>
        <w:jc w:val="center"/>
        <w:rPr>
          <w:rFonts w:ascii="Times New Roman" w:hAnsi="Times New Roman"/>
          <w:b/>
          <w:sz w:val="28"/>
          <w:szCs w:val="28"/>
        </w:rPr>
      </w:pPr>
      <w:r>
        <w:rPr>
          <w:rFonts w:ascii="Times New Roman" w:hAnsi="Times New Roman"/>
          <w:b/>
          <w:sz w:val="28"/>
          <w:szCs w:val="28"/>
        </w:rPr>
        <w:t>НОВОСИБИРСКОГО РАЙОНА НОВОСИБИРСКОЙ ОБЛАСТИ</w:t>
      </w:r>
    </w:p>
    <w:p w:rsidR="00756192" w:rsidRDefault="00756192" w:rsidP="00756192">
      <w:pPr>
        <w:spacing w:after="0"/>
        <w:jc w:val="center"/>
        <w:rPr>
          <w:rFonts w:ascii="Times New Roman" w:hAnsi="Times New Roman"/>
          <w:sz w:val="28"/>
          <w:szCs w:val="28"/>
        </w:rPr>
      </w:pPr>
      <w:r>
        <w:rPr>
          <w:rFonts w:ascii="Times New Roman" w:hAnsi="Times New Roman"/>
          <w:sz w:val="28"/>
          <w:szCs w:val="28"/>
        </w:rPr>
        <w:t>пятого созыва</w:t>
      </w:r>
    </w:p>
    <w:p w:rsidR="00756192" w:rsidRDefault="00756192" w:rsidP="00756192">
      <w:pPr>
        <w:spacing w:after="0"/>
        <w:rPr>
          <w:rFonts w:ascii="Times New Roman" w:hAnsi="Times New Roman"/>
          <w:sz w:val="28"/>
          <w:szCs w:val="28"/>
        </w:rPr>
      </w:pPr>
    </w:p>
    <w:p w:rsidR="00756192" w:rsidRDefault="00756192" w:rsidP="00756192">
      <w:pPr>
        <w:spacing w:after="0"/>
        <w:jc w:val="center"/>
        <w:rPr>
          <w:rFonts w:ascii="Times New Roman" w:hAnsi="Times New Roman"/>
          <w:sz w:val="28"/>
          <w:szCs w:val="28"/>
        </w:rPr>
      </w:pPr>
      <w:r>
        <w:rPr>
          <w:rFonts w:ascii="Times New Roman" w:hAnsi="Times New Roman"/>
          <w:sz w:val="28"/>
          <w:szCs w:val="28"/>
        </w:rPr>
        <w:t>РЕШЕНИЕ</w:t>
      </w:r>
    </w:p>
    <w:p w:rsidR="00756192" w:rsidRDefault="00463A96" w:rsidP="00756192">
      <w:pPr>
        <w:spacing w:after="0"/>
        <w:jc w:val="center"/>
        <w:rPr>
          <w:rFonts w:ascii="Times New Roman" w:hAnsi="Times New Roman"/>
          <w:sz w:val="24"/>
          <w:szCs w:val="24"/>
        </w:rPr>
      </w:pPr>
      <w:r>
        <w:rPr>
          <w:rFonts w:ascii="Times New Roman" w:hAnsi="Times New Roman"/>
          <w:sz w:val="24"/>
          <w:szCs w:val="24"/>
        </w:rPr>
        <w:t>Очередной тридцать пятой</w:t>
      </w:r>
      <w:r w:rsidR="00756192">
        <w:rPr>
          <w:rFonts w:ascii="Times New Roman" w:hAnsi="Times New Roman"/>
          <w:sz w:val="24"/>
          <w:szCs w:val="24"/>
        </w:rPr>
        <w:t xml:space="preserve"> сессии</w:t>
      </w:r>
    </w:p>
    <w:p w:rsidR="00756192" w:rsidRDefault="004823D0" w:rsidP="00756192">
      <w:pPr>
        <w:spacing w:after="0"/>
        <w:rPr>
          <w:rFonts w:ascii="Times New Roman" w:hAnsi="Times New Roman"/>
          <w:sz w:val="28"/>
          <w:szCs w:val="28"/>
        </w:rPr>
      </w:pPr>
      <w:r>
        <w:rPr>
          <w:rFonts w:ascii="Times New Roman" w:hAnsi="Times New Roman"/>
          <w:sz w:val="28"/>
          <w:szCs w:val="28"/>
        </w:rPr>
        <w:t>10.07.</w:t>
      </w:r>
      <w:r w:rsidR="009271FE">
        <w:rPr>
          <w:rFonts w:ascii="Times New Roman" w:hAnsi="Times New Roman"/>
          <w:sz w:val="28"/>
          <w:szCs w:val="28"/>
        </w:rPr>
        <w:t>2018г.</w:t>
      </w:r>
      <w:r w:rsidR="009271FE">
        <w:rPr>
          <w:rFonts w:ascii="Times New Roman" w:hAnsi="Times New Roman"/>
          <w:sz w:val="28"/>
          <w:szCs w:val="28"/>
        </w:rPr>
        <w:tab/>
      </w:r>
      <w:r w:rsidR="009271FE">
        <w:rPr>
          <w:rFonts w:ascii="Times New Roman" w:hAnsi="Times New Roman"/>
          <w:sz w:val="28"/>
          <w:szCs w:val="28"/>
        </w:rPr>
        <w:tab/>
      </w:r>
      <w:r w:rsidR="009271FE">
        <w:rPr>
          <w:rFonts w:ascii="Times New Roman" w:hAnsi="Times New Roman"/>
          <w:sz w:val="28"/>
          <w:szCs w:val="28"/>
        </w:rPr>
        <w:tab/>
      </w:r>
      <w:r w:rsidR="009271FE">
        <w:rPr>
          <w:rFonts w:ascii="Times New Roman" w:hAnsi="Times New Roman"/>
          <w:sz w:val="28"/>
          <w:szCs w:val="28"/>
        </w:rPr>
        <w:tab/>
      </w:r>
      <w:r w:rsidR="009271FE">
        <w:rPr>
          <w:rFonts w:ascii="Times New Roman" w:hAnsi="Times New Roman"/>
          <w:sz w:val="28"/>
          <w:szCs w:val="28"/>
        </w:rPr>
        <w:tab/>
      </w:r>
      <w:r w:rsidR="009271FE">
        <w:rPr>
          <w:rFonts w:ascii="Times New Roman" w:hAnsi="Times New Roman"/>
          <w:sz w:val="28"/>
          <w:szCs w:val="28"/>
        </w:rPr>
        <w:tab/>
      </w:r>
      <w:r w:rsidR="009271FE">
        <w:rPr>
          <w:rFonts w:ascii="Times New Roman" w:hAnsi="Times New Roman"/>
          <w:sz w:val="28"/>
          <w:szCs w:val="28"/>
        </w:rPr>
        <w:tab/>
      </w:r>
      <w:r w:rsidR="009271FE">
        <w:rPr>
          <w:rFonts w:ascii="Times New Roman" w:hAnsi="Times New Roman"/>
          <w:sz w:val="28"/>
          <w:szCs w:val="28"/>
        </w:rPr>
        <w:tab/>
      </w:r>
      <w:r w:rsidR="009271FE">
        <w:rPr>
          <w:rFonts w:ascii="Times New Roman" w:hAnsi="Times New Roman"/>
          <w:sz w:val="28"/>
          <w:szCs w:val="28"/>
        </w:rPr>
        <w:tab/>
      </w:r>
      <w:r w:rsidR="009271FE">
        <w:rPr>
          <w:rFonts w:ascii="Times New Roman" w:hAnsi="Times New Roman"/>
          <w:sz w:val="28"/>
          <w:szCs w:val="28"/>
        </w:rPr>
        <w:tab/>
      </w:r>
      <w:r w:rsidR="00641D14">
        <w:rPr>
          <w:rFonts w:ascii="Times New Roman" w:hAnsi="Times New Roman"/>
          <w:sz w:val="28"/>
          <w:szCs w:val="28"/>
        </w:rPr>
        <w:t>№ 2</w:t>
      </w:r>
    </w:p>
    <w:p w:rsidR="00756192" w:rsidRDefault="00756192" w:rsidP="00756192">
      <w:pPr>
        <w:spacing w:after="0"/>
        <w:jc w:val="center"/>
        <w:rPr>
          <w:rFonts w:ascii="Times New Roman" w:hAnsi="Times New Roman"/>
          <w:sz w:val="24"/>
          <w:szCs w:val="24"/>
        </w:rPr>
      </w:pPr>
      <w:proofErr w:type="spellStart"/>
      <w:r>
        <w:rPr>
          <w:rFonts w:ascii="Times New Roman" w:hAnsi="Times New Roman"/>
          <w:sz w:val="24"/>
          <w:szCs w:val="24"/>
        </w:rPr>
        <w:t>п</w:t>
      </w:r>
      <w:proofErr w:type="gramStart"/>
      <w:r>
        <w:rPr>
          <w:rFonts w:ascii="Times New Roman" w:hAnsi="Times New Roman"/>
          <w:sz w:val="24"/>
          <w:szCs w:val="24"/>
        </w:rPr>
        <w:t>.Ж</w:t>
      </w:r>
      <w:proofErr w:type="gramEnd"/>
      <w:r>
        <w:rPr>
          <w:rFonts w:ascii="Times New Roman" w:hAnsi="Times New Roman"/>
          <w:sz w:val="24"/>
          <w:szCs w:val="24"/>
        </w:rPr>
        <w:t>елезнодорожный</w:t>
      </w:r>
      <w:proofErr w:type="spellEnd"/>
    </w:p>
    <w:p w:rsidR="00756192" w:rsidRDefault="00756192" w:rsidP="00756192">
      <w:pPr>
        <w:autoSpaceDE w:val="0"/>
        <w:autoSpaceDN w:val="0"/>
        <w:adjustRightInd w:val="0"/>
        <w:spacing w:after="0" w:line="240" w:lineRule="auto"/>
        <w:jc w:val="center"/>
        <w:rPr>
          <w:rFonts w:ascii="Times New Roman" w:hAnsi="Times New Roman"/>
          <w:bCs/>
          <w:sz w:val="28"/>
          <w:szCs w:val="28"/>
        </w:rPr>
      </w:pPr>
    </w:p>
    <w:p w:rsidR="002865E3" w:rsidRPr="002865E3" w:rsidRDefault="00DE2A3E" w:rsidP="002865E3">
      <w:pPr>
        <w:spacing w:line="240" w:lineRule="auto"/>
        <w:ind w:firstLine="567"/>
        <w:jc w:val="center"/>
        <w:rPr>
          <w:rFonts w:ascii="Times New Roman" w:hAnsi="Times New Roman"/>
          <w:b/>
          <w:sz w:val="28"/>
          <w:szCs w:val="28"/>
        </w:rPr>
      </w:pPr>
      <w:r>
        <w:rPr>
          <w:rFonts w:ascii="Times New Roman" w:hAnsi="Times New Roman"/>
          <w:b/>
          <w:bCs/>
          <w:sz w:val="28"/>
          <w:szCs w:val="28"/>
        </w:rPr>
        <w:t>Об утверждении Положения о порядке управления и распоряжения земельными участками, находящимися в муниципальной собственности Березовского сельсовета Новосибирского района Новосибирской области</w:t>
      </w:r>
    </w:p>
    <w:p w:rsidR="00756192" w:rsidRDefault="00977F18" w:rsidP="00756192">
      <w:pPr>
        <w:ind w:firstLine="851"/>
        <w:jc w:val="both"/>
        <w:rPr>
          <w:rFonts w:ascii="Times New Roman" w:hAnsi="Times New Roman"/>
          <w:sz w:val="28"/>
          <w:szCs w:val="28"/>
        </w:rPr>
      </w:pPr>
      <w:proofErr w:type="gramStart"/>
      <w:r w:rsidRPr="00977F18">
        <w:rPr>
          <w:rFonts w:ascii="Times New Roman" w:hAnsi="Times New Roman"/>
          <w:sz w:val="28"/>
          <w:szCs w:val="28"/>
        </w:rPr>
        <w:t xml:space="preserve">В соответствии с </w:t>
      </w:r>
      <w:r w:rsidRPr="00977F18">
        <w:rPr>
          <w:rFonts w:ascii="Times New Roman" w:hAnsi="Times New Roman"/>
          <w:sz w:val="28"/>
          <w:szCs w:val="28"/>
          <w:shd w:val="clear" w:color="auto" w:fill="FFFFFF"/>
        </w:rPr>
        <w:t xml:space="preserve">Земельным Кодексом Российской Федерации, Гражданским кодексом Российской Федерации, </w:t>
      </w:r>
      <w:r w:rsidRPr="00977F18">
        <w:rPr>
          <w:rStyle w:val="apple-converted-space"/>
          <w:rFonts w:ascii="Times New Roman" w:hAnsi="Times New Roman"/>
          <w:sz w:val="28"/>
          <w:szCs w:val="28"/>
          <w:shd w:val="clear" w:color="auto" w:fill="FFFFFF"/>
        </w:rPr>
        <w:t xml:space="preserve">Федеральным законом от 25.10.2001 г. № 137-ФЗ «О введении в действие Земельного кодекса Российской Федерации», </w:t>
      </w:r>
      <w:r w:rsidRPr="00977F18">
        <w:rPr>
          <w:rFonts w:ascii="Times New Roman" w:hAnsi="Times New Roman"/>
          <w:sz w:val="28"/>
          <w:szCs w:val="28"/>
        </w:rPr>
        <w:t>Федеральным законом от 06.10.2003 № 131-ФЗ «Об общих принципах организации местного самоуправления в РФ», Федеральным законом от 24.07.2002 № 101-ФЗ «</w:t>
      </w:r>
      <w:r w:rsidRPr="00977F18">
        <w:rPr>
          <w:rFonts w:ascii="Times New Roman" w:hAnsi="Times New Roman"/>
          <w:bCs/>
          <w:sz w:val="28"/>
          <w:szCs w:val="28"/>
        </w:rPr>
        <w:t>Об обороте земель сельскохозяйственного назначения»</w:t>
      </w:r>
      <w:r w:rsidR="00213D73" w:rsidRPr="00977F18">
        <w:rPr>
          <w:rFonts w:ascii="Times New Roman" w:hAnsi="Times New Roman"/>
          <w:sz w:val="28"/>
          <w:szCs w:val="28"/>
          <w:lang w:eastAsia="ru-RU"/>
        </w:rPr>
        <w:t>,</w:t>
      </w:r>
      <w:r w:rsidR="00213D73">
        <w:rPr>
          <w:rFonts w:ascii="Times New Roman" w:hAnsi="Times New Roman"/>
          <w:sz w:val="28"/>
          <w:szCs w:val="28"/>
          <w:lang w:eastAsia="ru-RU"/>
        </w:rPr>
        <w:t xml:space="preserve"> </w:t>
      </w:r>
      <w:r w:rsidR="00756192">
        <w:rPr>
          <w:rFonts w:ascii="Times New Roman" w:hAnsi="Times New Roman"/>
          <w:sz w:val="28"/>
          <w:szCs w:val="28"/>
        </w:rPr>
        <w:t>руководствуясь Уставом Березовского сельсовета Новосибирского района Новосибирской области, Совет депутатов Березовского сельсовета</w:t>
      </w:r>
      <w:proofErr w:type="gramEnd"/>
      <w:r w:rsidR="00756192">
        <w:rPr>
          <w:rFonts w:ascii="Times New Roman" w:hAnsi="Times New Roman"/>
          <w:sz w:val="28"/>
          <w:szCs w:val="28"/>
        </w:rPr>
        <w:t xml:space="preserve"> Новосибирского района Новосибирской области</w:t>
      </w:r>
    </w:p>
    <w:p w:rsidR="00756192" w:rsidRPr="00EB6B91" w:rsidRDefault="00756192" w:rsidP="00756192">
      <w:pPr>
        <w:jc w:val="center"/>
        <w:rPr>
          <w:rFonts w:ascii="Times New Roman" w:hAnsi="Times New Roman"/>
          <w:b/>
          <w:sz w:val="28"/>
          <w:szCs w:val="28"/>
        </w:rPr>
      </w:pPr>
      <w:r w:rsidRPr="00EB6B91">
        <w:rPr>
          <w:rFonts w:ascii="Times New Roman" w:hAnsi="Times New Roman"/>
          <w:b/>
          <w:sz w:val="28"/>
          <w:szCs w:val="28"/>
        </w:rPr>
        <w:t>РЕШИЛ:</w:t>
      </w:r>
    </w:p>
    <w:p w:rsidR="00E14D8E" w:rsidRDefault="00977F18" w:rsidP="00E14D8E">
      <w:pPr>
        <w:spacing w:after="0" w:line="240" w:lineRule="auto"/>
        <w:ind w:firstLine="567"/>
        <w:jc w:val="both"/>
        <w:rPr>
          <w:rFonts w:ascii="Times New Roman" w:hAnsi="Times New Roman"/>
          <w:bCs/>
          <w:sz w:val="28"/>
          <w:szCs w:val="28"/>
        </w:rPr>
      </w:pPr>
      <w:r>
        <w:rPr>
          <w:rFonts w:ascii="Times New Roman" w:hAnsi="Times New Roman"/>
          <w:sz w:val="28"/>
          <w:szCs w:val="28"/>
        </w:rPr>
        <w:tab/>
        <w:t xml:space="preserve">1. </w:t>
      </w:r>
      <w:r w:rsidRPr="00977F18">
        <w:rPr>
          <w:rFonts w:ascii="Times New Roman" w:hAnsi="Times New Roman"/>
          <w:sz w:val="28"/>
          <w:szCs w:val="28"/>
        </w:rPr>
        <w:t xml:space="preserve">Утвердить </w:t>
      </w:r>
      <w:r w:rsidRPr="00977F18">
        <w:rPr>
          <w:rFonts w:ascii="Times New Roman" w:hAnsi="Times New Roman"/>
          <w:bCs/>
          <w:sz w:val="28"/>
          <w:szCs w:val="28"/>
        </w:rPr>
        <w:t>Положение о порядке управления и распоряжения земельными участками, находящимися в муниципальной собственности Березовского сельсовета Новосибирского района Новосибирской области</w:t>
      </w:r>
      <w:r>
        <w:rPr>
          <w:rFonts w:ascii="Times New Roman" w:hAnsi="Times New Roman"/>
          <w:bCs/>
          <w:sz w:val="28"/>
          <w:szCs w:val="28"/>
        </w:rPr>
        <w:t>, согласно приложению.</w:t>
      </w:r>
    </w:p>
    <w:p w:rsidR="00977F18" w:rsidRPr="00E14D8E" w:rsidRDefault="00977F18" w:rsidP="00E14D8E">
      <w:pPr>
        <w:spacing w:after="0" w:line="240" w:lineRule="auto"/>
        <w:ind w:firstLine="567"/>
        <w:jc w:val="both"/>
        <w:rPr>
          <w:rFonts w:ascii="Times New Roman" w:hAnsi="Times New Roman"/>
          <w:bCs/>
          <w:sz w:val="28"/>
          <w:szCs w:val="28"/>
        </w:rPr>
      </w:pPr>
      <w:r>
        <w:rPr>
          <w:rFonts w:ascii="Times New Roman" w:hAnsi="Times New Roman"/>
          <w:bCs/>
          <w:sz w:val="28"/>
          <w:szCs w:val="28"/>
        </w:rPr>
        <w:t>2.</w:t>
      </w:r>
      <w:r>
        <w:rPr>
          <w:rFonts w:ascii="Times New Roman" w:hAnsi="Times New Roman"/>
          <w:sz w:val="28"/>
          <w:szCs w:val="28"/>
        </w:rPr>
        <w:t xml:space="preserve"> Направить настоящее решение главе Березовского сельсовета для подписания и обнародования путем размещения полного текста на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w:t>
      </w:r>
      <w:hyperlink r:id="rId8" w:history="1">
        <w:r w:rsidRPr="00A16B3B">
          <w:rPr>
            <w:rStyle w:val="a3"/>
            <w:rFonts w:ascii="Times New Roman" w:hAnsi="Times New Roman"/>
            <w:color w:val="auto"/>
            <w:sz w:val="28"/>
            <w:szCs w:val="28"/>
            <w:u w:val="none"/>
            <w:lang w:val="en-US"/>
          </w:rPr>
          <w:t>www</w:t>
        </w:r>
        <w:r w:rsidRPr="00A16B3B">
          <w:rPr>
            <w:rStyle w:val="a3"/>
            <w:rFonts w:ascii="Times New Roman" w:hAnsi="Times New Roman"/>
            <w:color w:val="auto"/>
            <w:sz w:val="28"/>
            <w:szCs w:val="28"/>
            <w:u w:val="none"/>
          </w:rPr>
          <w:t>.</w:t>
        </w:r>
        <w:proofErr w:type="spellStart"/>
        <w:r w:rsidRPr="00A16B3B">
          <w:rPr>
            <w:rStyle w:val="a3"/>
            <w:rFonts w:ascii="Times New Roman" w:hAnsi="Times New Roman"/>
            <w:color w:val="auto"/>
            <w:sz w:val="28"/>
            <w:szCs w:val="28"/>
            <w:u w:val="none"/>
            <w:lang w:val="en-US"/>
          </w:rPr>
          <w:t>admber</w:t>
        </w:r>
        <w:proofErr w:type="spellEnd"/>
        <w:r w:rsidRPr="00A16B3B">
          <w:rPr>
            <w:rStyle w:val="a3"/>
            <w:rFonts w:ascii="Times New Roman" w:hAnsi="Times New Roman"/>
            <w:color w:val="auto"/>
            <w:sz w:val="28"/>
            <w:szCs w:val="28"/>
            <w:u w:val="none"/>
          </w:rPr>
          <w:t>.</w:t>
        </w:r>
        <w:proofErr w:type="spellStart"/>
        <w:r w:rsidRPr="00A16B3B">
          <w:rPr>
            <w:rStyle w:val="a3"/>
            <w:rFonts w:ascii="Times New Roman" w:hAnsi="Times New Roman"/>
            <w:color w:val="auto"/>
            <w:sz w:val="28"/>
            <w:szCs w:val="28"/>
            <w:u w:val="none"/>
            <w:lang w:val="en-US"/>
          </w:rPr>
          <w:t>ru</w:t>
        </w:r>
        <w:proofErr w:type="spellEnd"/>
      </w:hyperlink>
      <w:r w:rsidRPr="00A16B3B">
        <w:rPr>
          <w:rFonts w:ascii="Times New Roman" w:hAnsi="Times New Roman"/>
          <w:sz w:val="28"/>
          <w:szCs w:val="28"/>
        </w:rPr>
        <w:t xml:space="preserve">. </w:t>
      </w:r>
    </w:p>
    <w:p w:rsidR="00977F18" w:rsidRDefault="00977F18" w:rsidP="00E14D8E">
      <w:pPr>
        <w:tabs>
          <w:tab w:val="left" w:pos="567"/>
          <w:tab w:val="left" w:pos="993"/>
        </w:tabs>
        <w:autoSpaceDE w:val="0"/>
        <w:autoSpaceDN w:val="0"/>
        <w:adjustRightInd w:val="0"/>
        <w:spacing w:after="0"/>
        <w:jc w:val="both"/>
        <w:rPr>
          <w:rFonts w:ascii="Times New Roman" w:hAnsi="Times New Roman"/>
          <w:sz w:val="28"/>
          <w:szCs w:val="28"/>
        </w:rPr>
      </w:pPr>
      <w:r>
        <w:rPr>
          <w:rFonts w:ascii="Times New Roman" w:hAnsi="Times New Roman"/>
          <w:sz w:val="28"/>
          <w:szCs w:val="28"/>
        </w:rPr>
        <w:tab/>
        <w:t>3.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w:t>
      </w:r>
    </w:p>
    <w:p w:rsidR="00977F18" w:rsidRDefault="00977F18" w:rsidP="00977F18">
      <w:pPr>
        <w:spacing w:after="0" w:line="240" w:lineRule="auto"/>
        <w:ind w:right="-1"/>
        <w:jc w:val="both"/>
        <w:rPr>
          <w:rFonts w:ascii="Times New Roman" w:hAnsi="Times New Roman"/>
          <w:sz w:val="28"/>
          <w:szCs w:val="28"/>
        </w:rPr>
      </w:pPr>
    </w:p>
    <w:p w:rsidR="00977F18" w:rsidRDefault="00977F18" w:rsidP="00977F18">
      <w:pPr>
        <w:spacing w:after="0" w:line="240" w:lineRule="auto"/>
        <w:ind w:right="-1"/>
        <w:jc w:val="both"/>
        <w:rPr>
          <w:rFonts w:ascii="Times New Roman" w:hAnsi="Times New Roman"/>
          <w:sz w:val="28"/>
          <w:szCs w:val="28"/>
        </w:rPr>
      </w:pPr>
      <w:r>
        <w:rPr>
          <w:rFonts w:ascii="Times New Roman" w:hAnsi="Times New Roman"/>
          <w:sz w:val="28"/>
          <w:szCs w:val="28"/>
        </w:rPr>
        <w:t>Глава Березовского сельсовета</w:t>
      </w:r>
    </w:p>
    <w:p w:rsidR="00977F18" w:rsidRDefault="00977F18" w:rsidP="00977F18">
      <w:pPr>
        <w:spacing w:after="0" w:line="240" w:lineRule="auto"/>
        <w:ind w:right="-1"/>
        <w:jc w:val="both"/>
        <w:rPr>
          <w:rFonts w:ascii="Times New Roman" w:hAnsi="Times New Roman"/>
          <w:sz w:val="28"/>
          <w:szCs w:val="28"/>
        </w:rPr>
      </w:pPr>
      <w:r>
        <w:rPr>
          <w:rFonts w:ascii="Times New Roman" w:hAnsi="Times New Roman"/>
          <w:sz w:val="28"/>
          <w:szCs w:val="28"/>
        </w:rPr>
        <w:t>Новосибирского района Новосибирской области                       В.В. Кузьмичёв</w:t>
      </w:r>
    </w:p>
    <w:p w:rsidR="00977F18" w:rsidRDefault="00977F18" w:rsidP="00977F18">
      <w:pPr>
        <w:spacing w:after="0" w:line="240" w:lineRule="auto"/>
        <w:ind w:right="-1"/>
        <w:jc w:val="both"/>
        <w:rPr>
          <w:rFonts w:ascii="Times New Roman" w:hAnsi="Times New Roman"/>
          <w:sz w:val="28"/>
          <w:szCs w:val="28"/>
        </w:rPr>
      </w:pPr>
    </w:p>
    <w:p w:rsidR="00977F18" w:rsidRDefault="00977F18" w:rsidP="00977F18">
      <w:pPr>
        <w:spacing w:after="0" w:line="240" w:lineRule="auto"/>
        <w:ind w:right="-1"/>
        <w:jc w:val="both"/>
        <w:rPr>
          <w:rFonts w:ascii="Times New Roman" w:hAnsi="Times New Roman"/>
          <w:sz w:val="28"/>
          <w:szCs w:val="28"/>
        </w:rPr>
      </w:pPr>
      <w:r>
        <w:rPr>
          <w:rFonts w:ascii="Times New Roman" w:hAnsi="Times New Roman"/>
          <w:sz w:val="28"/>
          <w:szCs w:val="28"/>
        </w:rPr>
        <w:t xml:space="preserve">Председатель Совета депутатов </w:t>
      </w:r>
    </w:p>
    <w:p w:rsidR="00977F18" w:rsidRDefault="00977F18" w:rsidP="00977F18">
      <w:pPr>
        <w:spacing w:after="0" w:line="240" w:lineRule="auto"/>
        <w:ind w:right="-1"/>
        <w:jc w:val="both"/>
        <w:rPr>
          <w:rFonts w:ascii="Times New Roman" w:hAnsi="Times New Roman"/>
          <w:sz w:val="28"/>
          <w:szCs w:val="28"/>
        </w:rPr>
      </w:pPr>
      <w:r>
        <w:rPr>
          <w:rFonts w:ascii="Times New Roman" w:hAnsi="Times New Roman"/>
          <w:sz w:val="28"/>
          <w:szCs w:val="28"/>
        </w:rPr>
        <w:t xml:space="preserve">Березовского сельсовета Новосибирского района </w:t>
      </w:r>
    </w:p>
    <w:p w:rsidR="00977F18" w:rsidRDefault="00977F18" w:rsidP="00977F18">
      <w:pPr>
        <w:spacing w:after="0" w:line="240" w:lineRule="auto"/>
        <w:ind w:right="-1"/>
        <w:jc w:val="both"/>
        <w:rPr>
          <w:rFonts w:ascii="Times New Roman" w:hAnsi="Times New Roman"/>
          <w:sz w:val="28"/>
          <w:szCs w:val="28"/>
        </w:rPr>
      </w:pPr>
      <w:r>
        <w:rPr>
          <w:rFonts w:ascii="Times New Roman" w:hAnsi="Times New Roman"/>
          <w:sz w:val="28"/>
          <w:szCs w:val="28"/>
        </w:rPr>
        <w:t>Новосибирской области                                                              Т.Н. Вареник</w:t>
      </w:r>
    </w:p>
    <w:p w:rsidR="00D716DE" w:rsidRPr="0006132D" w:rsidRDefault="00D716DE" w:rsidP="00D716DE">
      <w:pPr>
        <w:spacing w:after="0" w:line="259" w:lineRule="auto"/>
        <w:ind w:firstLine="709"/>
        <w:jc w:val="right"/>
        <w:rPr>
          <w:rFonts w:ascii="Times New Roman" w:hAnsi="Times New Roman"/>
          <w:sz w:val="28"/>
          <w:szCs w:val="28"/>
        </w:rPr>
      </w:pPr>
      <w:bookmarkStart w:id="0" w:name="_GoBack"/>
      <w:bookmarkEnd w:id="0"/>
      <w:r w:rsidRPr="0006132D">
        <w:rPr>
          <w:rFonts w:ascii="Times New Roman" w:hAnsi="Times New Roman"/>
          <w:sz w:val="28"/>
          <w:szCs w:val="28"/>
        </w:rPr>
        <w:lastRenderedPageBreak/>
        <w:t>При</w:t>
      </w:r>
      <w:r>
        <w:rPr>
          <w:rFonts w:ascii="Times New Roman" w:hAnsi="Times New Roman"/>
          <w:sz w:val="28"/>
          <w:szCs w:val="28"/>
        </w:rPr>
        <w:t xml:space="preserve">ложение </w:t>
      </w:r>
    </w:p>
    <w:p w:rsidR="00D716DE" w:rsidRDefault="00D716DE" w:rsidP="00D716DE">
      <w:pPr>
        <w:spacing w:after="0" w:line="259" w:lineRule="auto"/>
        <w:ind w:firstLine="709"/>
        <w:jc w:val="right"/>
        <w:rPr>
          <w:rFonts w:ascii="Times New Roman" w:hAnsi="Times New Roman"/>
          <w:sz w:val="28"/>
          <w:szCs w:val="28"/>
        </w:rPr>
      </w:pPr>
      <w:r w:rsidRPr="0006132D">
        <w:rPr>
          <w:rFonts w:ascii="Times New Roman" w:hAnsi="Times New Roman"/>
          <w:sz w:val="28"/>
          <w:szCs w:val="28"/>
        </w:rPr>
        <w:t>к решению Совета депутатов</w:t>
      </w:r>
    </w:p>
    <w:p w:rsidR="00D716DE" w:rsidRDefault="00D716DE" w:rsidP="00D716DE">
      <w:pPr>
        <w:spacing w:after="0" w:line="259" w:lineRule="auto"/>
        <w:ind w:firstLine="709"/>
        <w:jc w:val="right"/>
        <w:rPr>
          <w:rFonts w:ascii="Times New Roman" w:hAnsi="Times New Roman"/>
          <w:sz w:val="28"/>
          <w:szCs w:val="28"/>
        </w:rPr>
      </w:pPr>
      <w:r>
        <w:rPr>
          <w:rFonts w:ascii="Times New Roman" w:hAnsi="Times New Roman"/>
          <w:sz w:val="28"/>
          <w:szCs w:val="28"/>
        </w:rPr>
        <w:t xml:space="preserve">Березовского сельсовета </w:t>
      </w:r>
    </w:p>
    <w:p w:rsidR="00D716DE" w:rsidRDefault="00D716DE" w:rsidP="00D716DE">
      <w:pPr>
        <w:spacing w:after="0" w:line="259" w:lineRule="auto"/>
        <w:ind w:firstLine="709"/>
        <w:jc w:val="right"/>
        <w:rPr>
          <w:rFonts w:ascii="Times New Roman" w:hAnsi="Times New Roman"/>
          <w:sz w:val="28"/>
          <w:szCs w:val="28"/>
        </w:rPr>
      </w:pPr>
      <w:r>
        <w:rPr>
          <w:rFonts w:ascii="Times New Roman" w:hAnsi="Times New Roman"/>
          <w:sz w:val="28"/>
          <w:szCs w:val="28"/>
        </w:rPr>
        <w:t xml:space="preserve">Новосибирского района </w:t>
      </w:r>
    </w:p>
    <w:p w:rsidR="00D716DE" w:rsidRPr="0006132D" w:rsidRDefault="00D716DE" w:rsidP="00D716DE">
      <w:pPr>
        <w:spacing w:after="0" w:line="259" w:lineRule="auto"/>
        <w:ind w:firstLine="709"/>
        <w:jc w:val="right"/>
        <w:rPr>
          <w:rFonts w:ascii="Times New Roman" w:hAnsi="Times New Roman"/>
          <w:sz w:val="28"/>
          <w:szCs w:val="28"/>
        </w:rPr>
      </w:pPr>
      <w:r>
        <w:rPr>
          <w:rFonts w:ascii="Times New Roman" w:hAnsi="Times New Roman"/>
          <w:sz w:val="28"/>
          <w:szCs w:val="28"/>
        </w:rPr>
        <w:t>Новосибирской области</w:t>
      </w:r>
    </w:p>
    <w:p w:rsidR="00D716DE" w:rsidRDefault="00D716DE" w:rsidP="00D716DE">
      <w:pPr>
        <w:spacing w:after="0" w:line="259" w:lineRule="auto"/>
        <w:ind w:firstLine="709"/>
        <w:jc w:val="right"/>
        <w:rPr>
          <w:rFonts w:ascii="Times New Roman" w:hAnsi="Times New Roman"/>
          <w:sz w:val="28"/>
          <w:szCs w:val="28"/>
        </w:rPr>
      </w:pPr>
      <w:r w:rsidRPr="0006132D">
        <w:rPr>
          <w:rFonts w:ascii="Times New Roman" w:hAnsi="Times New Roman"/>
          <w:color w:val="000000"/>
          <w:sz w:val="28"/>
          <w:szCs w:val="28"/>
        </w:rPr>
        <w:t xml:space="preserve"> </w:t>
      </w:r>
      <w:r w:rsidRPr="0006132D">
        <w:rPr>
          <w:rFonts w:ascii="Times New Roman" w:hAnsi="Times New Roman"/>
          <w:sz w:val="28"/>
          <w:szCs w:val="28"/>
        </w:rPr>
        <w:t xml:space="preserve">от </w:t>
      </w:r>
      <w:r>
        <w:rPr>
          <w:rFonts w:ascii="Times New Roman" w:hAnsi="Times New Roman"/>
          <w:sz w:val="28"/>
          <w:szCs w:val="28"/>
        </w:rPr>
        <w:t>10.07.2018г. № 2</w:t>
      </w:r>
    </w:p>
    <w:p w:rsidR="00977F18" w:rsidRDefault="00977F18" w:rsidP="00D716DE">
      <w:pPr>
        <w:widowControl w:val="0"/>
        <w:tabs>
          <w:tab w:val="left" w:leader="underscore" w:pos="3154"/>
        </w:tabs>
        <w:autoSpaceDE w:val="0"/>
        <w:autoSpaceDN w:val="0"/>
        <w:adjustRightInd w:val="0"/>
        <w:spacing w:after="0" w:line="240" w:lineRule="auto"/>
        <w:ind w:firstLine="709"/>
        <w:jc w:val="right"/>
        <w:outlineLvl w:val="1"/>
        <w:rPr>
          <w:rFonts w:ascii="Times New Roman" w:hAnsi="Times New Roman"/>
          <w:b/>
          <w:color w:val="000000"/>
          <w:sz w:val="28"/>
          <w:szCs w:val="28"/>
        </w:rPr>
      </w:pPr>
    </w:p>
    <w:p w:rsidR="00D716DE" w:rsidRPr="00D716DE" w:rsidRDefault="00D716DE" w:rsidP="00DE2A3E">
      <w:pPr>
        <w:widowControl w:val="0"/>
        <w:tabs>
          <w:tab w:val="left" w:leader="underscore" w:pos="3154"/>
        </w:tabs>
        <w:autoSpaceDE w:val="0"/>
        <w:autoSpaceDN w:val="0"/>
        <w:adjustRightInd w:val="0"/>
        <w:spacing w:after="0" w:line="240" w:lineRule="auto"/>
        <w:ind w:firstLine="709"/>
        <w:jc w:val="center"/>
        <w:outlineLvl w:val="1"/>
        <w:rPr>
          <w:rFonts w:ascii="Times New Roman" w:hAnsi="Times New Roman"/>
          <w:b/>
          <w:bCs/>
          <w:sz w:val="28"/>
          <w:szCs w:val="28"/>
        </w:rPr>
      </w:pPr>
      <w:r w:rsidRPr="00D716DE">
        <w:rPr>
          <w:rFonts w:ascii="Times New Roman" w:hAnsi="Times New Roman"/>
          <w:b/>
          <w:bCs/>
          <w:sz w:val="28"/>
          <w:szCs w:val="28"/>
        </w:rPr>
        <w:t xml:space="preserve">Положение </w:t>
      </w:r>
    </w:p>
    <w:p w:rsidR="00977F18" w:rsidRDefault="00D716DE" w:rsidP="00DE2A3E">
      <w:pPr>
        <w:widowControl w:val="0"/>
        <w:tabs>
          <w:tab w:val="left" w:leader="underscore" w:pos="3154"/>
        </w:tabs>
        <w:autoSpaceDE w:val="0"/>
        <w:autoSpaceDN w:val="0"/>
        <w:adjustRightInd w:val="0"/>
        <w:spacing w:after="0" w:line="240" w:lineRule="auto"/>
        <w:ind w:firstLine="709"/>
        <w:jc w:val="center"/>
        <w:outlineLvl w:val="1"/>
        <w:rPr>
          <w:rFonts w:ascii="Times New Roman" w:hAnsi="Times New Roman"/>
          <w:b/>
          <w:bCs/>
          <w:sz w:val="28"/>
          <w:szCs w:val="28"/>
        </w:rPr>
      </w:pPr>
      <w:r w:rsidRPr="00D716DE">
        <w:rPr>
          <w:rFonts w:ascii="Times New Roman" w:hAnsi="Times New Roman"/>
          <w:b/>
          <w:bCs/>
          <w:sz w:val="28"/>
          <w:szCs w:val="28"/>
        </w:rPr>
        <w:t>о порядке управления и распоряжения земельными участками, находящимися в муниципальной собственности Березовского сельсовета Новосибирского района Новосибирской области</w:t>
      </w:r>
    </w:p>
    <w:p w:rsidR="00D716DE" w:rsidRPr="00D716DE" w:rsidRDefault="00D716DE" w:rsidP="00DE2A3E">
      <w:pPr>
        <w:widowControl w:val="0"/>
        <w:tabs>
          <w:tab w:val="left" w:leader="underscore" w:pos="3154"/>
        </w:tabs>
        <w:autoSpaceDE w:val="0"/>
        <w:autoSpaceDN w:val="0"/>
        <w:adjustRightInd w:val="0"/>
        <w:spacing w:after="0" w:line="240" w:lineRule="auto"/>
        <w:ind w:firstLine="709"/>
        <w:jc w:val="center"/>
        <w:outlineLvl w:val="1"/>
        <w:rPr>
          <w:rFonts w:ascii="Times New Roman" w:hAnsi="Times New Roman"/>
          <w:b/>
          <w:color w:val="000000"/>
          <w:sz w:val="28"/>
          <w:szCs w:val="28"/>
        </w:rPr>
      </w:pPr>
    </w:p>
    <w:p w:rsidR="00D716DE" w:rsidRDefault="00D716DE" w:rsidP="00DE2A3E">
      <w:pPr>
        <w:widowControl w:val="0"/>
        <w:tabs>
          <w:tab w:val="left" w:leader="underscore" w:pos="3154"/>
        </w:tabs>
        <w:autoSpaceDE w:val="0"/>
        <w:autoSpaceDN w:val="0"/>
        <w:adjustRightInd w:val="0"/>
        <w:spacing w:after="0" w:line="240" w:lineRule="auto"/>
        <w:ind w:firstLine="709"/>
        <w:jc w:val="center"/>
        <w:outlineLvl w:val="1"/>
        <w:rPr>
          <w:rFonts w:ascii="Times New Roman" w:hAnsi="Times New Roman"/>
          <w:b/>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outlineLvl w:val="1"/>
        <w:rPr>
          <w:rFonts w:ascii="Times New Roman" w:hAnsi="Times New Roman"/>
          <w:b/>
          <w:color w:val="000000"/>
          <w:sz w:val="28"/>
          <w:szCs w:val="28"/>
        </w:rPr>
      </w:pPr>
      <w:r w:rsidRPr="00DE2A3E">
        <w:rPr>
          <w:rFonts w:ascii="Times New Roman" w:hAnsi="Times New Roman"/>
          <w:b/>
          <w:color w:val="000000"/>
          <w:sz w:val="28"/>
          <w:szCs w:val="28"/>
        </w:rPr>
        <w:t>1. ОБЩИЕ ПОЛОЖЕНИЯ</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bookmarkStart w:id="1" w:name="Par49"/>
      <w:bookmarkEnd w:id="1"/>
      <w:r w:rsidRPr="00DE2A3E">
        <w:rPr>
          <w:rFonts w:ascii="Times New Roman" w:hAnsi="Times New Roman"/>
          <w:color w:val="000000"/>
          <w:sz w:val="28"/>
          <w:szCs w:val="28"/>
        </w:rPr>
        <w:t xml:space="preserve">1.1. </w:t>
      </w:r>
      <w:proofErr w:type="gramStart"/>
      <w:r w:rsidRPr="00DE2A3E">
        <w:rPr>
          <w:rFonts w:ascii="Times New Roman" w:hAnsi="Times New Roman"/>
          <w:color w:val="000000"/>
          <w:sz w:val="28"/>
          <w:szCs w:val="28"/>
        </w:rPr>
        <w:t>Настоящее Положение регулирует правоотношения по управлению и распоряжению земельными участками, находящимися в муниципальной собственности</w:t>
      </w:r>
      <w:r>
        <w:rPr>
          <w:rFonts w:ascii="Times New Roman" w:hAnsi="Times New Roman"/>
          <w:color w:val="000000"/>
          <w:sz w:val="28"/>
          <w:szCs w:val="28"/>
        </w:rPr>
        <w:t xml:space="preserve"> Березовского сельсовета Новосибирского района Новосибирской области (далее </w:t>
      </w:r>
      <w:r w:rsidR="008307DB">
        <w:rPr>
          <w:rFonts w:ascii="Times New Roman" w:hAnsi="Times New Roman"/>
          <w:color w:val="000000"/>
          <w:sz w:val="28"/>
          <w:szCs w:val="28"/>
        </w:rPr>
        <w:t xml:space="preserve">по тексту </w:t>
      </w:r>
      <w:r>
        <w:rPr>
          <w:rFonts w:ascii="Times New Roman" w:hAnsi="Times New Roman"/>
          <w:color w:val="000000"/>
          <w:sz w:val="28"/>
          <w:szCs w:val="28"/>
        </w:rPr>
        <w:t>Березовский сельсовет)</w:t>
      </w:r>
      <w:r w:rsidRPr="00DE2A3E">
        <w:rPr>
          <w:rFonts w:ascii="Times New Roman" w:hAnsi="Times New Roman"/>
          <w:color w:val="000000"/>
          <w:sz w:val="28"/>
          <w:szCs w:val="28"/>
        </w:rPr>
        <w:t>, расположенными на территории поселения, при наличии утвержденных правил землепользования и застройки поселения, за исключением случаев, предусмотренных пунктом 2 статьи 3.3.Федерального закона от 25.10.2001 № 137-ФЗ «О введении в действие Земельного кодекса Российской Федерации», определяет полномочия</w:t>
      </w:r>
      <w:proofErr w:type="gramEnd"/>
      <w:r w:rsidRPr="00DE2A3E">
        <w:rPr>
          <w:rFonts w:ascii="Times New Roman" w:hAnsi="Times New Roman"/>
          <w:color w:val="000000"/>
          <w:sz w:val="28"/>
          <w:szCs w:val="28"/>
        </w:rPr>
        <w:t xml:space="preserve"> органов местного самоуправления </w:t>
      </w:r>
      <w:r w:rsidR="00DD7668">
        <w:rPr>
          <w:rFonts w:ascii="Times New Roman" w:hAnsi="Times New Roman"/>
          <w:color w:val="000000"/>
          <w:sz w:val="28"/>
          <w:szCs w:val="28"/>
        </w:rPr>
        <w:t xml:space="preserve">Березовского сельсовета </w:t>
      </w:r>
      <w:r w:rsidRPr="00DE2A3E">
        <w:rPr>
          <w:rFonts w:ascii="Times New Roman" w:hAnsi="Times New Roman"/>
          <w:color w:val="000000"/>
          <w:sz w:val="28"/>
          <w:szCs w:val="28"/>
        </w:rPr>
        <w:t>в данной сфере.</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bookmarkStart w:id="2" w:name="Par54"/>
      <w:bookmarkEnd w:id="2"/>
      <w:r w:rsidRPr="00DE2A3E">
        <w:rPr>
          <w:rFonts w:ascii="Times New Roman" w:hAnsi="Times New Roman"/>
          <w:color w:val="000000"/>
          <w:sz w:val="28"/>
          <w:szCs w:val="28"/>
        </w:rPr>
        <w:t xml:space="preserve">1.2. Уполномоченным органом по управлению и распоряжению земельными участками, находящимися в муниципальной собственности </w:t>
      </w:r>
      <w:r w:rsidR="008307DB">
        <w:rPr>
          <w:rFonts w:ascii="Times New Roman" w:hAnsi="Times New Roman"/>
          <w:color w:val="000000"/>
          <w:sz w:val="28"/>
          <w:szCs w:val="28"/>
        </w:rPr>
        <w:t xml:space="preserve">Березовского сельсовета </w:t>
      </w:r>
      <w:r w:rsidRPr="00DE2A3E">
        <w:rPr>
          <w:rFonts w:ascii="Times New Roman" w:hAnsi="Times New Roman"/>
          <w:color w:val="000000"/>
          <w:sz w:val="28"/>
          <w:szCs w:val="28"/>
        </w:rPr>
        <w:t xml:space="preserve">(далее по тексту – земельные участки) является администрация </w:t>
      </w:r>
      <w:r w:rsidR="008307DB">
        <w:rPr>
          <w:rFonts w:ascii="Times New Roman" w:hAnsi="Times New Roman"/>
          <w:color w:val="000000"/>
          <w:sz w:val="28"/>
          <w:szCs w:val="28"/>
        </w:rPr>
        <w:t xml:space="preserve">Березовского сельсовета Новосибирского района Новосибирской области </w:t>
      </w:r>
      <w:r w:rsidRPr="00DE2A3E">
        <w:rPr>
          <w:rFonts w:ascii="Times New Roman" w:hAnsi="Times New Roman"/>
          <w:color w:val="000000"/>
          <w:sz w:val="28"/>
          <w:szCs w:val="28"/>
        </w:rPr>
        <w:t>(далее по тексту – Администрация).</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1.3. Официальным источником опубликования всех сообщений и муниципальных правовых актов, связанных с предостав</w:t>
      </w:r>
      <w:r w:rsidR="00ED1718">
        <w:rPr>
          <w:rFonts w:ascii="Times New Roman" w:hAnsi="Times New Roman"/>
          <w:color w:val="000000"/>
          <w:sz w:val="28"/>
          <w:szCs w:val="28"/>
        </w:rPr>
        <w:t>лением земельных участков, являю</w:t>
      </w:r>
      <w:r w:rsidRPr="00DE2A3E">
        <w:rPr>
          <w:rFonts w:ascii="Times New Roman" w:hAnsi="Times New Roman"/>
          <w:color w:val="000000"/>
          <w:sz w:val="28"/>
          <w:szCs w:val="28"/>
        </w:rPr>
        <w:t xml:space="preserve">тся </w:t>
      </w:r>
      <w:r w:rsidR="00ED1718">
        <w:rPr>
          <w:rFonts w:ascii="Times New Roman" w:hAnsi="Times New Roman"/>
          <w:color w:val="000000"/>
          <w:sz w:val="28"/>
          <w:szCs w:val="28"/>
        </w:rPr>
        <w:t>газеты «</w:t>
      </w:r>
      <w:proofErr w:type="gramStart"/>
      <w:r w:rsidR="00ED1718">
        <w:rPr>
          <w:rFonts w:ascii="Times New Roman" w:hAnsi="Times New Roman"/>
          <w:color w:val="000000"/>
          <w:sz w:val="28"/>
          <w:szCs w:val="28"/>
        </w:rPr>
        <w:t>Приобская</w:t>
      </w:r>
      <w:proofErr w:type="gramEnd"/>
      <w:r w:rsidR="00ED1718">
        <w:rPr>
          <w:rFonts w:ascii="Times New Roman" w:hAnsi="Times New Roman"/>
          <w:color w:val="000000"/>
          <w:sz w:val="28"/>
          <w:szCs w:val="28"/>
        </w:rPr>
        <w:t xml:space="preserve"> правда», «Вестник», «Территория развития», </w:t>
      </w:r>
      <w:r w:rsidRPr="00DE2A3E">
        <w:rPr>
          <w:rFonts w:ascii="Times New Roman" w:hAnsi="Times New Roman"/>
          <w:color w:val="000000"/>
          <w:sz w:val="28"/>
          <w:szCs w:val="28"/>
        </w:rPr>
        <w:t>за исключением сообщений и муниципальных правовых актов, для которых федеральным и региональным законодательством установлен иной источник опубликования.</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1.4. Земельные участки предоставляются на основании: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 решения</w:t>
      </w:r>
      <w:r w:rsidR="001D437D">
        <w:rPr>
          <w:rFonts w:ascii="Times New Roman" w:hAnsi="Times New Roman"/>
          <w:color w:val="000000"/>
          <w:sz w:val="28"/>
          <w:szCs w:val="28"/>
        </w:rPr>
        <w:t xml:space="preserve"> Администрации, подписанного главой Березовского сельсовета</w:t>
      </w:r>
      <w:r w:rsidRPr="00DE2A3E">
        <w:rPr>
          <w:rFonts w:ascii="Times New Roman" w:hAnsi="Times New Roman"/>
          <w:color w:val="000000"/>
          <w:sz w:val="28"/>
          <w:szCs w:val="28"/>
        </w:rPr>
        <w:t>, оформленного постановлением, в случае предоставления земельного участка в собственность бесплатно или в постоянное (бессрочное) пользование;</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2) договора купли-продажи в </w:t>
      </w:r>
      <w:proofErr w:type="gramStart"/>
      <w:r w:rsidRPr="00DE2A3E">
        <w:rPr>
          <w:rFonts w:ascii="Times New Roman" w:hAnsi="Times New Roman"/>
          <w:color w:val="000000"/>
          <w:sz w:val="28"/>
          <w:szCs w:val="28"/>
        </w:rPr>
        <w:t>случае</w:t>
      </w:r>
      <w:proofErr w:type="gramEnd"/>
      <w:r w:rsidRPr="00DE2A3E">
        <w:rPr>
          <w:rFonts w:ascii="Times New Roman" w:hAnsi="Times New Roman"/>
          <w:color w:val="000000"/>
          <w:sz w:val="28"/>
          <w:szCs w:val="28"/>
        </w:rPr>
        <w:t xml:space="preserve"> предоставления земельного участка в собственность за плату;</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3) договора аренды в </w:t>
      </w:r>
      <w:proofErr w:type="gramStart"/>
      <w:r w:rsidRPr="00DE2A3E">
        <w:rPr>
          <w:rFonts w:ascii="Times New Roman" w:hAnsi="Times New Roman"/>
          <w:color w:val="000000"/>
          <w:sz w:val="28"/>
          <w:szCs w:val="28"/>
        </w:rPr>
        <w:t>случае</w:t>
      </w:r>
      <w:proofErr w:type="gramEnd"/>
      <w:r w:rsidRPr="00DE2A3E">
        <w:rPr>
          <w:rFonts w:ascii="Times New Roman" w:hAnsi="Times New Roman"/>
          <w:color w:val="000000"/>
          <w:sz w:val="28"/>
          <w:szCs w:val="28"/>
        </w:rPr>
        <w:t xml:space="preserve"> предоставления земельного участка в аренду;</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4) договора безвозмездного пользования в </w:t>
      </w:r>
      <w:proofErr w:type="gramStart"/>
      <w:r w:rsidRPr="00DE2A3E">
        <w:rPr>
          <w:rFonts w:ascii="Times New Roman" w:hAnsi="Times New Roman"/>
          <w:color w:val="000000"/>
          <w:sz w:val="28"/>
          <w:szCs w:val="28"/>
        </w:rPr>
        <w:t>случае</w:t>
      </w:r>
      <w:proofErr w:type="gramEnd"/>
      <w:r w:rsidRPr="00DE2A3E">
        <w:rPr>
          <w:rFonts w:ascii="Times New Roman" w:hAnsi="Times New Roman"/>
          <w:color w:val="000000"/>
          <w:sz w:val="28"/>
          <w:szCs w:val="28"/>
        </w:rPr>
        <w:t xml:space="preserve"> предоставления </w:t>
      </w:r>
      <w:r w:rsidRPr="00DE2A3E">
        <w:rPr>
          <w:rFonts w:ascii="Times New Roman" w:hAnsi="Times New Roman"/>
          <w:color w:val="000000"/>
          <w:sz w:val="28"/>
          <w:szCs w:val="28"/>
        </w:rPr>
        <w:lastRenderedPageBreak/>
        <w:t>земельного участка в безвозмездное пользование.</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1.5. Особенности предоставления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установлены статьей 39.18.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Особенности предоставления земельного участка, на котором расположены здание, сооружение установлены статьей 39.20.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1.6. В настоящем Положении используются основные понятия и определения, установленные статьей 5 Земельного кодекса Российской Федерации.  </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bookmarkStart w:id="3" w:name="Par66"/>
      <w:bookmarkEnd w:id="3"/>
    </w:p>
    <w:p w:rsidR="00562441"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 xml:space="preserve">2. КОМПЕТЕНЦИЯ ОРГАНОВ МЕСТНОГО САМОУПРАВЛЕНИЯ В СФЕРЕ УПРАВЛЕНИЯ И </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РАСПОРЯЖЕНИЯ ЗЕМЕЛЬНЫМИ УЧАСТКАМИ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2.1. К компетенции </w:t>
      </w:r>
      <w:r w:rsidR="00562441">
        <w:rPr>
          <w:rFonts w:ascii="Times New Roman" w:hAnsi="Times New Roman"/>
          <w:color w:val="000000"/>
          <w:sz w:val="28"/>
          <w:szCs w:val="28"/>
        </w:rPr>
        <w:t xml:space="preserve">Совета депутатов Березовского сельсовета Новосибирского района Новосибирской области (далее Совет депутатов) </w:t>
      </w:r>
      <w:r w:rsidRPr="00DE2A3E">
        <w:rPr>
          <w:rFonts w:ascii="Times New Roman" w:hAnsi="Times New Roman"/>
          <w:color w:val="000000"/>
          <w:sz w:val="28"/>
          <w:szCs w:val="28"/>
        </w:rPr>
        <w:t>относятся следующие вопросы в области земельных отношений:</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утверждение положения об управлении и распоряжении земельными участками, находящимися в муниципальной собственности</w:t>
      </w:r>
      <w:r w:rsidR="00562441">
        <w:rPr>
          <w:rFonts w:ascii="Times New Roman" w:hAnsi="Times New Roman"/>
          <w:color w:val="000000"/>
          <w:sz w:val="28"/>
          <w:szCs w:val="28"/>
        </w:rPr>
        <w:t xml:space="preserve"> Березовского сельсовета</w:t>
      </w:r>
      <w:r w:rsidRPr="00DE2A3E">
        <w:rPr>
          <w:rFonts w:ascii="Times New Roman" w:hAnsi="Times New Roman"/>
          <w:color w:val="000000"/>
          <w:sz w:val="28"/>
          <w:szCs w:val="28"/>
        </w:rPr>
        <w:t>;</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установление, изменение и отмена земельного налога.</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2.2. К компетенции Администрации относятся следующие вопросы в области земельных отношений:</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управление и распоряжение земельными участками, находящимися в муниципальной собственности;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принятие решений о предоставлении, передаче, изъятии и принятии земель;</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принятие решений об установлении сервитутов;</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утверждение Положения о комиссии по рассмотрению заявлений о предоставлении земельных участков на территории</w:t>
      </w:r>
      <w:r w:rsidR="002D1E31">
        <w:rPr>
          <w:rFonts w:ascii="Times New Roman" w:hAnsi="Times New Roman"/>
          <w:color w:val="000000"/>
          <w:sz w:val="28"/>
          <w:szCs w:val="28"/>
        </w:rPr>
        <w:t xml:space="preserve"> Березовского сельсовета</w:t>
      </w:r>
      <w:r w:rsidRPr="00DE2A3E">
        <w:rPr>
          <w:rFonts w:ascii="Times New Roman" w:hAnsi="Times New Roman"/>
          <w:color w:val="000000"/>
          <w:sz w:val="28"/>
          <w:szCs w:val="28"/>
        </w:rPr>
        <w:t>, ее количественный и персональный состав;</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информирование населения о возможном или предстоящем использовании земельных участков;</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разработка, утверждение и исполнение местных программ по использованию и охране земельных участков;</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подготовка и утверждение схемы расположения земельного участка или земельных участков на кадастровом плане территории;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 разработка и утверждение административных регламентов, </w:t>
      </w:r>
      <w:r w:rsidRPr="00DE2A3E">
        <w:rPr>
          <w:rFonts w:ascii="Times New Roman" w:hAnsi="Times New Roman"/>
          <w:color w:val="000000"/>
          <w:sz w:val="28"/>
          <w:szCs w:val="28"/>
        </w:rPr>
        <w:lastRenderedPageBreak/>
        <w:t>устанавливающих порядки предоставления муниципальных услуг и стандарт предоставления муниципальных услуг в области земельных правоотношений;</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установление порядка определения цены земельного участка, находящегося в муниципальной собственности при заключении договора купли-продажи без проведения торгов;</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 установление порядка определения размера арендной платы за земельные участки, находящиеся в муниципальной собственности и предоставленные в аренду без торгов;  </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 установления порядка определения размера платы по соглашению об установлении сервитута в отношении земельных участков, находящихся в муниципальной собственности;  </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установление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муниципальной собственности;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иные вопросы, закрепленные за администрацией настоящим Положением.</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3. ОБРАЗОВАНИЕ ЗЕМЕЛЬНЫХ УЧАСТКОВ</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3.1. Земельные участки образуются при разделе, объединении, перераспределении земельных участков или выделе из земельных участков, а также из земель, муниципальной собственности в соответствии со статьями 11.2-11.9.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3.2.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w:t>
      </w:r>
      <w:proofErr w:type="gramStart"/>
      <w:r w:rsidRPr="00DE2A3E">
        <w:rPr>
          <w:rFonts w:ascii="Times New Roman" w:hAnsi="Times New Roman"/>
          <w:color w:val="000000"/>
          <w:sz w:val="28"/>
          <w:szCs w:val="28"/>
        </w:rPr>
        <w:t>случаях</w:t>
      </w:r>
      <w:proofErr w:type="gramEnd"/>
      <w:r w:rsidRPr="00DE2A3E">
        <w:rPr>
          <w:rFonts w:ascii="Times New Roman" w:hAnsi="Times New Roman"/>
          <w:color w:val="000000"/>
          <w:sz w:val="28"/>
          <w:szCs w:val="28"/>
        </w:rPr>
        <w:t xml:space="preserve">, определенных пунктом 4 статьи 11.2. Земельного кодекса Российской Федерации. </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3.3. Образование земельных участков из земель или земельных участков, находящихся муниципальной собственности, осуществляется в соответствии с одним из следующих документов:</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 проект межевания территории, утвержденный в соответствии с Градостроительным кодексом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2) проектная документация о местоположении, границах, площади и об иных количественных и качественных характеристиках лесных участков;</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3) утвержденная схема расположения земельного участка или земельных участков на кадастровом плане территории (далее – схема расположения земельного участка), которая предусмотрена статьей 11.10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Образование земельных участков из земель или земельных участков, находящихся </w:t>
      </w:r>
      <w:r w:rsidR="002F3079">
        <w:rPr>
          <w:rFonts w:ascii="Times New Roman" w:hAnsi="Times New Roman"/>
          <w:color w:val="000000"/>
          <w:sz w:val="28"/>
          <w:szCs w:val="28"/>
        </w:rPr>
        <w:t xml:space="preserve">в </w:t>
      </w:r>
      <w:r w:rsidRPr="00DE2A3E">
        <w:rPr>
          <w:rFonts w:ascii="Times New Roman" w:hAnsi="Times New Roman"/>
          <w:color w:val="000000"/>
          <w:sz w:val="28"/>
          <w:szCs w:val="28"/>
        </w:rPr>
        <w:t xml:space="preserve">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r w:rsidRPr="00DE2A3E">
        <w:rPr>
          <w:rFonts w:ascii="Times New Roman" w:hAnsi="Times New Roman"/>
          <w:color w:val="000000"/>
          <w:sz w:val="28"/>
          <w:szCs w:val="28"/>
        </w:rPr>
        <w:lastRenderedPageBreak/>
        <w:t>пунктом 3 статьи 11.3.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3.4. Схема расположения земельного участка подготавливается в </w:t>
      </w:r>
      <w:proofErr w:type="gramStart"/>
      <w:r w:rsidRPr="00DE2A3E">
        <w:rPr>
          <w:rFonts w:ascii="Times New Roman" w:hAnsi="Times New Roman"/>
          <w:color w:val="000000"/>
          <w:sz w:val="28"/>
          <w:szCs w:val="28"/>
        </w:rPr>
        <w:t>соответствии</w:t>
      </w:r>
      <w:proofErr w:type="gramEnd"/>
      <w:r w:rsidRPr="00DE2A3E">
        <w:rPr>
          <w:rFonts w:ascii="Times New Roman" w:hAnsi="Times New Roman"/>
          <w:color w:val="000000"/>
          <w:sz w:val="28"/>
          <w:szCs w:val="28"/>
        </w:rPr>
        <w:t xml:space="preserve"> со статьей 11.10. Земельного кодекса Российской Федерации. Подготовка схемы расположения земельного участка обеспечивается Администрацией, если иное не предусмотрено статьей 11.10.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3.5. Схема расположения земельного участка утверждается решением Администрации, оформленным постановлением, если иное не предусмотрено Земельным кодексом Российской Федерации. Срок действия данного решения составляет два года.</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DE2A3E">
        <w:rPr>
          <w:rFonts w:ascii="Times New Roman" w:hAnsi="Times New Roman"/>
          <w:color w:val="000000"/>
          <w:sz w:val="28"/>
          <w:szCs w:val="28"/>
        </w:rPr>
        <w:t>Перечень сведений, указываемых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основания для отказа в утверждении схемы расположения земельного участка закреплены в пунктах 14, 16 статьи 11.10.</w:t>
      </w:r>
      <w:proofErr w:type="gramEnd"/>
      <w:r w:rsidRPr="00DE2A3E">
        <w:rPr>
          <w:rFonts w:ascii="Times New Roman" w:hAnsi="Times New Roman"/>
          <w:color w:val="000000"/>
          <w:sz w:val="28"/>
          <w:szCs w:val="28"/>
        </w:rPr>
        <w:t xml:space="preserve">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4. НОРМЫ ПРЕДОСТАВЛЕНИЯ ЗЕМЕЛЬНЫХ УЧАСТКОВ</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4.1. Предельные (максимальные и минимальные) размеры земельных участков, в </w:t>
      </w:r>
      <w:proofErr w:type="gramStart"/>
      <w:r w:rsidRPr="00DE2A3E">
        <w:rPr>
          <w:rFonts w:ascii="Times New Roman" w:hAnsi="Times New Roman"/>
          <w:color w:val="000000"/>
          <w:sz w:val="28"/>
          <w:szCs w:val="28"/>
        </w:rPr>
        <w:t>отношении</w:t>
      </w:r>
      <w:proofErr w:type="gramEnd"/>
      <w:r w:rsidRPr="00DE2A3E">
        <w:rPr>
          <w:rFonts w:ascii="Times New Roman" w:hAnsi="Times New Roman"/>
          <w:color w:val="000000"/>
          <w:sz w:val="28"/>
          <w:szCs w:val="28"/>
        </w:rPr>
        <w:t xml:space="preserve">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r w:rsidRPr="00DE2A3E">
        <w:rPr>
          <w:rFonts w:ascii="Times New Roman" w:hAnsi="Times New Roman"/>
          <w:color w:val="000000"/>
          <w:sz w:val="28"/>
          <w:szCs w:val="28"/>
        </w:rPr>
        <w:cr/>
        <w:t xml:space="preserve">4.2. </w:t>
      </w:r>
      <w:proofErr w:type="gramStart"/>
      <w:r w:rsidRPr="00DE2A3E">
        <w:rPr>
          <w:rFonts w:ascii="Times New Roman" w:hAnsi="Times New Roman"/>
          <w:color w:val="000000"/>
          <w:sz w:val="28"/>
          <w:szCs w:val="28"/>
        </w:rPr>
        <w:t>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Российской Федерации, другими федеральными законами.</w:t>
      </w:r>
      <w:proofErr w:type="gramEnd"/>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5. ПРЕДОСТАВЛЕНИЕ ЗЕМЕЛЬНЫХ УЧАСТКОВ В СОБСТВЕННОСТЬ</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color w:val="000000"/>
          <w:sz w:val="28"/>
          <w:szCs w:val="28"/>
        </w:rPr>
      </w:pP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5.1. Продажа земельных участков осуществляется на торгах, проводимых в форме аукционов, за исключением случаев, предусмотренных пунктом 2 статьи 39.3. Земельного кодекса Российской Федерации.</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5.2. При заключении договора купли-продажи земельного участка без проведения торгов цена такого земельного участка, если иное не установлено федеральными законами, определяется в порядке, установленном Администрацией, в отношении земельных участков, находящихся в муниципальной собственности</w:t>
      </w:r>
      <w:r w:rsidR="00FD309F">
        <w:rPr>
          <w:rFonts w:ascii="Times New Roman" w:hAnsi="Times New Roman"/>
          <w:color w:val="000000"/>
          <w:sz w:val="28"/>
          <w:szCs w:val="28"/>
        </w:rPr>
        <w:t>.</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5.3. Предоставление земельного участка гражданину или юридическому лицу в собственность бесплатно на основании решения уполномоченного органа осуществляется в случаях, установленных статьей 39.5. Земельного кодекса Российской Федерации. </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lastRenderedPageBreak/>
        <w:t>5.4. Подготовка и организация аукциона по продаже земельного участка, порядок его проведения установлены статьями 39.11., 39.12. и 39.13. Земельного кодекса Российской Федерации.</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5.5. Порядок и процедура предоставления земельного участка в собственность без проведения торгов, основания для отказа в </w:t>
      </w:r>
      <w:proofErr w:type="gramStart"/>
      <w:r w:rsidRPr="00DE2A3E">
        <w:rPr>
          <w:rFonts w:ascii="Times New Roman" w:hAnsi="Times New Roman"/>
          <w:color w:val="000000"/>
          <w:sz w:val="28"/>
          <w:szCs w:val="28"/>
        </w:rPr>
        <w:t>предоставлении</w:t>
      </w:r>
      <w:proofErr w:type="gramEnd"/>
      <w:r w:rsidRPr="00DE2A3E">
        <w:rPr>
          <w:rFonts w:ascii="Times New Roman" w:hAnsi="Times New Roman"/>
          <w:color w:val="000000"/>
          <w:sz w:val="28"/>
          <w:szCs w:val="28"/>
        </w:rPr>
        <w:t xml:space="preserve"> земельного участка без проведения торгов определены статьями 39.14., 39.15, 39.16. и 39.17. Земельного кодекса Российской Федерации.</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5.6. 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5.7. Порядок предоставления муниципальной услуги по предоставлению земельных участков в собственность на торгах устанавливается административным регламентом, утверждаемым Администрацией.</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Порядок предоставления муниципальной услуги по предоставлению земельных участков в собственность без проведения торгов устанавливается административным регламентом, утверждаемым Администрацией.</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Порядок предоставления муниципальной услуги по предоставлению земельных участков гражданину или юридическому лицу в собственность бесплатно устанавливается административным регламентом, утверждаемым Администрацией.</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6. ПРЕДОСТАВЛЕНИЕ ЗЕМЕЛЬНЫХ УЧАСТКОВ В АРЕНДУ</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6.1. Земельные участки, за исключением </w:t>
      </w:r>
      <w:proofErr w:type="gramStart"/>
      <w:r w:rsidRPr="00DE2A3E">
        <w:rPr>
          <w:rFonts w:ascii="Times New Roman" w:hAnsi="Times New Roman"/>
          <w:color w:val="000000"/>
          <w:sz w:val="28"/>
          <w:szCs w:val="28"/>
        </w:rPr>
        <w:t>указанных</w:t>
      </w:r>
      <w:proofErr w:type="gramEnd"/>
      <w:r w:rsidRPr="00DE2A3E">
        <w:rPr>
          <w:rFonts w:ascii="Times New Roman" w:hAnsi="Times New Roman"/>
          <w:color w:val="000000"/>
          <w:sz w:val="28"/>
          <w:szCs w:val="28"/>
        </w:rPr>
        <w:t xml:space="preserve"> в пункте 4 статьи 27 Земельного кодекса Российской Федерации, могут быть предоставлены в аренду в соответствии с гражданским законодательством и Земельным кодексом Российской Федерации.</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6.2. Договор аренды земельного участка заключается на торгах, проводимых в форме аукциона, за исключением случаев, предусмотренных </w:t>
      </w:r>
      <w:hyperlink w:anchor="Par69" w:history="1">
        <w:r w:rsidRPr="00DE2A3E">
          <w:rPr>
            <w:rFonts w:ascii="Times New Roman" w:hAnsi="Times New Roman"/>
            <w:color w:val="000000"/>
            <w:sz w:val="28"/>
            <w:szCs w:val="28"/>
          </w:rPr>
          <w:t>пунктом 2</w:t>
        </w:r>
      </w:hyperlink>
      <w:r w:rsidRPr="00DE2A3E">
        <w:rPr>
          <w:rFonts w:ascii="Times New Roman" w:hAnsi="Times New Roman"/>
          <w:color w:val="000000"/>
          <w:sz w:val="28"/>
          <w:szCs w:val="28"/>
        </w:rPr>
        <w:t xml:space="preserve"> статьи 39.6. Земельного кодекса Российской Федерации.</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bookmarkStart w:id="4" w:name="Par69"/>
      <w:bookmarkEnd w:id="4"/>
      <w:r w:rsidRPr="00DE2A3E">
        <w:rPr>
          <w:rFonts w:ascii="Times New Roman" w:hAnsi="Times New Roman"/>
          <w:color w:val="000000"/>
          <w:sz w:val="28"/>
          <w:szCs w:val="28"/>
        </w:rPr>
        <w:t xml:space="preserve">6.3. </w:t>
      </w:r>
      <w:bookmarkStart w:id="5" w:name="Par106"/>
      <w:bookmarkEnd w:id="5"/>
      <w:proofErr w:type="gramStart"/>
      <w:r w:rsidRPr="00DE2A3E">
        <w:rPr>
          <w:rFonts w:ascii="Times New Roman" w:hAnsi="Times New Roman"/>
          <w:color w:val="000000"/>
          <w:sz w:val="28"/>
          <w:szCs w:val="28"/>
        </w:rPr>
        <w:t>Граждане и юридические лица, являющиеся арендаторами земельных участков, имеют право на заключение нового договора аренды таких земельных участков без проведения торгов в случаях, установленных пунктом 3 статьи 39.6.</w:t>
      </w:r>
      <w:proofErr w:type="gramEnd"/>
      <w:r w:rsidRPr="00DE2A3E">
        <w:rPr>
          <w:rFonts w:ascii="Times New Roman" w:hAnsi="Times New Roman"/>
          <w:color w:val="000000"/>
          <w:sz w:val="28"/>
          <w:szCs w:val="28"/>
        </w:rPr>
        <w:t xml:space="preserve"> Земельного кодекса </w:t>
      </w:r>
      <w:bookmarkStart w:id="6" w:name="Par109"/>
      <w:bookmarkEnd w:id="6"/>
      <w:r w:rsidRPr="00DE2A3E">
        <w:rPr>
          <w:rFonts w:ascii="Times New Roman" w:hAnsi="Times New Roman"/>
          <w:color w:val="000000"/>
          <w:sz w:val="28"/>
          <w:szCs w:val="28"/>
        </w:rPr>
        <w:t xml:space="preserve">Российской Федерации при наличии в совокупности условий, определенных пунктом 4 статьи 39.6. Земельного кодекса Российской Федерации. </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bookmarkStart w:id="7" w:name="Par114"/>
      <w:bookmarkEnd w:id="7"/>
      <w:r w:rsidRPr="00DE2A3E">
        <w:rPr>
          <w:rFonts w:ascii="Times New Roman" w:hAnsi="Times New Roman"/>
          <w:color w:val="000000"/>
          <w:sz w:val="28"/>
          <w:szCs w:val="28"/>
        </w:rPr>
        <w:t xml:space="preserve">6.4. Размер арендной платы за земельный участок определяется в </w:t>
      </w:r>
      <w:proofErr w:type="gramStart"/>
      <w:r w:rsidRPr="00DE2A3E">
        <w:rPr>
          <w:rFonts w:ascii="Times New Roman" w:hAnsi="Times New Roman"/>
          <w:color w:val="000000"/>
          <w:sz w:val="28"/>
          <w:szCs w:val="28"/>
        </w:rPr>
        <w:t>соответствии</w:t>
      </w:r>
      <w:proofErr w:type="gramEnd"/>
      <w:r w:rsidRPr="00DE2A3E">
        <w:rPr>
          <w:rFonts w:ascii="Times New Roman" w:hAnsi="Times New Roman"/>
          <w:color w:val="000000"/>
          <w:sz w:val="28"/>
          <w:szCs w:val="28"/>
        </w:rPr>
        <w:t xml:space="preserve"> с </w:t>
      </w:r>
      <w:hyperlink r:id="rId9" w:history="1">
        <w:r w:rsidRPr="00DE2A3E">
          <w:rPr>
            <w:rFonts w:ascii="Times New Roman" w:hAnsi="Times New Roman"/>
            <w:color w:val="000000"/>
            <w:sz w:val="28"/>
            <w:szCs w:val="28"/>
          </w:rPr>
          <w:t>основными принципами</w:t>
        </w:r>
      </w:hyperlink>
      <w:r w:rsidRPr="00DE2A3E">
        <w:rPr>
          <w:rFonts w:ascii="Times New Roman" w:hAnsi="Times New Roman"/>
          <w:color w:val="000000"/>
          <w:sz w:val="28"/>
          <w:szCs w:val="28"/>
        </w:rPr>
        <w:t xml:space="preserve"> определения арендной платы, установленными Правительством Российской Федерации.</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Порядок определения размера арендной платы в </w:t>
      </w:r>
      <w:proofErr w:type="gramStart"/>
      <w:r w:rsidRPr="00DE2A3E">
        <w:rPr>
          <w:rFonts w:ascii="Times New Roman" w:hAnsi="Times New Roman"/>
          <w:color w:val="000000"/>
          <w:sz w:val="28"/>
          <w:szCs w:val="28"/>
        </w:rPr>
        <w:t>отношении</w:t>
      </w:r>
      <w:proofErr w:type="gramEnd"/>
      <w:r w:rsidRPr="00DE2A3E">
        <w:rPr>
          <w:rFonts w:ascii="Times New Roman" w:hAnsi="Times New Roman"/>
          <w:color w:val="000000"/>
          <w:sz w:val="28"/>
          <w:szCs w:val="28"/>
        </w:rPr>
        <w:t xml:space="preserve"> земельных участков, находящихся в муниципальной собственности и предоставленных в аренду без торгов, устанавливается Администрацией</w:t>
      </w:r>
      <w:r w:rsidR="00734DD5">
        <w:rPr>
          <w:rFonts w:ascii="Times New Roman" w:hAnsi="Times New Roman"/>
          <w:color w:val="000000"/>
          <w:sz w:val="28"/>
          <w:szCs w:val="28"/>
        </w:rPr>
        <w:t>.</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lastRenderedPageBreak/>
        <w:t>6.5. Особенности заключения договора аренды земельного участка, сроки заключения такого договора аренды определены в статье 39.8. Земельного кодекса Российской Федерации.</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6.6. Подготовка и организация аукциона на право заключения договора аренды земельного участка, порядок его проведения установлены статьями 39.11., 39.12. и 39.13. Земельного кодекса Российской Федерации.</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6.7. Порядок и процедура предоставления земельного участка в аренду без проведения торгов, основания для отказа в </w:t>
      </w:r>
      <w:proofErr w:type="gramStart"/>
      <w:r w:rsidRPr="00DE2A3E">
        <w:rPr>
          <w:rFonts w:ascii="Times New Roman" w:hAnsi="Times New Roman"/>
          <w:color w:val="000000"/>
          <w:sz w:val="28"/>
          <w:szCs w:val="28"/>
        </w:rPr>
        <w:t>предоставлении</w:t>
      </w:r>
      <w:proofErr w:type="gramEnd"/>
      <w:r w:rsidRPr="00DE2A3E">
        <w:rPr>
          <w:rFonts w:ascii="Times New Roman" w:hAnsi="Times New Roman"/>
          <w:color w:val="000000"/>
          <w:sz w:val="28"/>
          <w:szCs w:val="28"/>
        </w:rPr>
        <w:t xml:space="preserve"> земельного участка без проведения торгов определены статьями 39.14., 39.15, 39.16. и 39.17. Земельного кодекса Российской Федерации.</w:t>
      </w:r>
    </w:p>
    <w:p w:rsidR="00DE2A3E" w:rsidRPr="00DE2A3E" w:rsidRDefault="00DE2A3E" w:rsidP="00DE2A3E">
      <w:pPr>
        <w:tabs>
          <w:tab w:val="left" w:leader="underscore" w:pos="3154"/>
        </w:tabs>
        <w:spacing w:after="0" w:line="240" w:lineRule="auto"/>
        <w:ind w:firstLine="709"/>
        <w:jc w:val="both"/>
        <w:rPr>
          <w:rFonts w:ascii="Times New Roman" w:hAnsi="Times New Roman"/>
          <w:bCs/>
          <w:color w:val="000000"/>
          <w:sz w:val="28"/>
          <w:szCs w:val="28"/>
        </w:rPr>
      </w:pPr>
      <w:proofErr w:type="gramStart"/>
      <w:r w:rsidRPr="00DE2A3E">
        <w:rPr>
          <w:rFonts w:ascii="Times New Roman" w:hAnsi="Times New Roman"/>
          <w:bCs/>
          <w:color w:val="000000"/>
          <w:sz w:val="28"/>
          <w:szCs w:val="28"/>
        </w:rPr>
        <w:t>Земельные участки из земель сельскохозяйственного назначения, находящиеся в муниципальной собственности, предоставляются в аренду на срок до пяти лет крестьянским (фермерским) хозяйствам, сельскохозяйственным организациям, участвующим в программах государственной поддержки в сфере развития сельского хозяйства, для ведения сельского хозяйства или осуществления иной связанной с сельскохозяйственным производством деятельности без проведения торгов.</w:t>
      </w:r>
      <w:proofErr w:type="gramEnd"/>
    </w:p>
    <w:p w:rsidR="00DE2A3E" w:rsidRPr="00DE2A3E" w:rsidRDefault="00DE2A3E" w:rsidP="00DE2A3E">
      <w:pPr>
        <w:tabs>
          <w:tab w:val="left" w:leader="underscore" w:pos="3154"/>
        </w:tabs>
        <w:spacing w:after="0" w:line="240" w:lineRule="auto"/>
        <w:ind w:firstLine="709"/>
        <w:jc w:val="both"/>
        <w:rPr>
          <w:rFonts w:ascii="Times New Roman" w:hAnsi="Times New Roman"/>
          <w:bCs/>
          <w:sz w:val="28"/>
          <w:szCs w:val="28"/>
        </w:rPr>
      </w:pPr>
      <w:r w:rsidRPr="00DE2A3E">
        <w:rPr>
          <w:rFonts w:ascii="Times New Roman" w:hAnsi="Times New Roman"/>
          <w:bCs/>
          <w:color w:val="000000"/>
          <w:sz w:val="28"/>
          <w:szCs w:val="28"/>
        </w:rPr>
        <w:t>В случае</w:t>
      </w:r>
      <w:proofErr w:type="gramStart"/>
      <w:r w:rsidRPr="00DE2A3E">
        <w:rPr>
          <w:rFonts w:ascii="Times New Roman" w:hAnsi="Times New Roman"/>
          <w:bCs/>
          <w:color w:val="000000"/>
          <w:sz w:val="28"/>
          <w:szCs w:val="28"/>
        </w:rPr>
        <w:t>,</w:t>
      </w:r>
      <w:proofErr w:type="gramEnd"/>
      <w:r w:rsidRPr="00DE2A3E">
        <w:rPr>
          <w:rFonts w:ascii="Times New Roman" w:hAnsi="Times New Roman"/>
          <w:bCs/>
          <w:color w:val="000000"/>
          <w:sz w:val="28"/>
          <w:szCs w:val="28"/>
        </w:rPr>
        <w:t xml:space="preserve"> если в орган местного самоуправления, уполномоченные на распоряжение земельными участками из земель сельскохозяйственного назначения, поступило несколько заявлений о предоставлении такого земельного участка в аренду, соответствующий земельный участок предоставляется в порядке, установленном </w:t>
      </w:r>
      <w:hyperlink r:id="rId10" w:anchor="block_3918" w:history="1">
        <w:r w:rsidRPr="00DE2A3E">
          <w:rPr>
            <w:rFonts w:ascii="Times New Roman" w:hAnsi="Times New Roman"/>
            <w:bCs/>
            <w:sz w:val="28"/>
            <w:szCs w:val="28"/>
          </w:rPr>
          <w:t>статьей 39.18</w:t>
        </w:r>
      </w:hyperlink>
      <w:r w:rsidRPr="00DE2A3E">
        <w:rPr>
          <w:rFonts w:ascii="Times New Roman" w:hAnsi="Times New Roman"/>
          <w:bCs/>
          <w:sz w:val="28"/>
          <w:szCs w:val="28"/>
        </w:rPr>
        <w:t xml:space="preserve"> Земельного кодекса Российской Федерации.</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6.8. Основания прекращения аренды земельного участка определены статьей 46 Земельного кодекса Российской Федерации.</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6.9. Порядок предоставления муниципальной услуги по предоставлению земельных участков в аренду на торгах устанавливается административным регламентом, утверждаемым Администрацией.</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Порядок предоставления муниципальной услуги по предоставлению земельных участков в аренду без проведения торгов устанавливается административным регламентом, утверждаемым Администрацией.</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Порядок предоставления муниципальной услуги по продлению </w:t>
      </w:r>
      <w:proofErr w:type="gramStart"/>
      <w:r w:rsidRPr="00DE2A3E">
        <w:rPr>
          <w:rFonts w:ascii="Times New Roman" w:hAnsi="Times New Roman"/>
          <w:color w:val="000000"/>
          <w:sz w:val="28"/>
          <w:szCs w:val="28"/>
        </w:rPr>
        <w:t>срока действия договора аренды земельного участка</w:t>
      </w:r>
      <w:proofErr w:type="gramEnd"/>
      <w:r w:rsidRPr="00DE2A3E">
        <w:rPr>
          <w:rFonts w:ascii="Times New Roman" w:hAnsi="Times New Roman"/>
          <w:color w:val="000000"/>
          <w:sz w:val="28"/>
          <w:szCs w:val="28"/>
        </w:rPr>
        <w:t xml:space="preserve"> устанавливается административным регламентом, утверждаемым Администрацией.</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7. ПРЕДОСТАВЛЕНИЕ ЗЕМЕЛЬНЫХ УЧАСТКОВ В ПОСТОЯННОЕ (БЕССРОЧНОЕ) ПОЛЬЗОВАНИЕ</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7.1. Предоставление земельного участка в постоянное (бессрочное) пользование осуществляется на основании решения уполномоченного органа в соответствии со статьей 39.9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7.2. Земельные участки предоставляются в постоянное (бессрочное) пользование исключительно лицам, указанным в </w:t>
      </w:r>
      <w:proofErr w:type="gramStart"/>
      <w:r w:rsidRPr="00DE2A3E">
        <w:rPr>
          <w:rFonts w:ascii="Times New Roman" w:hAnsi="Times New Roman"/>
          <w:color w:val="000000"/>
          <w:sz w:val="28"/>
          <w:szCs w:val="28"/>
        </w:rPr>
        <w:t>пункте</w:t>
      </w:r>
      <w:proofErr w:type="gramEnd"/>
      <w:r w:rsidRPr="00DE2A3E">
        <w:rPr>
          <w:rFonts w:ascii="Times New Roman" w:hAnsi="Times New Roman"/>
          <w:color w:val="000000"/>
          <w:sz w:val="28"/>
          <w:szCs w:val="28"/>
        </w:rPr>
        <w:t xml:space="preserve"> 2 статьи 39.9. Земельного кодекса Российской Федерации.  </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7.3. Порядок и процедура предоставления земельного участка в постоянное (бессрочное) пользование без проведения торгов, основания для </w:t>
      </w:r>
      <w:r w:rsidRPr="00DE2A3E">
        <w:rPr>
          <w:rFonts w:ascii="Times New Roman" w:hAnsi="Times New Roman"/>
          <w:color w:val="000000"/>
          <w:sz w:val="28"/>
          <w:szCs w:val="28"/>
        </w:rPr>
        <w:lastRenderedPageBreak/>
        <w:t xml:space="preserve">отказа в </w:t>
      </w:r>
      <w:proofErr w:type="gramStart"/>
      <w:r w:rsidRPr="00DE2A3E">
        <w:rPr>
          <w:rFonts w:ascii="Times New Roman" w:hAnsi="Times New Roman"/>
          <w:color w:val="000000"/>
          <w:sz w:val="28"/>
          <w:szCs w:val="28"/>
        </w:rPr>
        <w:t>предоставлении</w:t>
      </w:r>
      <w:proofErr w:type="gramEnd"/>
      <w:r w:rsidRPr="00DE2A3E">
        <w:rPr>
          <w:rFonts w:ascii="Times New Roman" w:hAnsi="Times New Roman"/>
          <w:color w:val="000000"/>
          <w:sz w:val="28"/>
          <w:szCs w:val="28"/>
        </w:rPr>
        <w:t xml:space="preserve"> земельного участка без проведения торгов определены статьями 39.14., 39.15, 39.16. и 39.17.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7.4. Право постоянного (бессрочного) пользования земельным участком прекращается при отказе землепользователя от принадлежащего ему права на земельный участок на условиях и в порядке, которые предусмотрены статьей 53 Земельного кодекса Российской Федерации и по иным основаниям, установленным гражданским и земельным законодательством.</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7.5. Основания прекращения права постоянного (бессрочного) пользования земельным участком определены в статье 45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7.6. Порядок предоставления муниципальной услуги по предоставлению земельных участков в постоянное (бессрочное) пользование без проведения торгов устанавливается административным регламентом, утверждаемым Администрацией.</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8. ПРЕДОСТАВЛЕНИЕ ЗЕМЕЛЬНЫХ УЧАСТКОВ В БЕЗВОЗМЕЗДНОЕ ПОЛЬЗОВАНИЕ</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8.1. Предоставление земельных участков в безвозмездное пользование осуществляется Администрацией в </w:t>
      </w:r>
      <w:proofErr w:type="gramStart"/>
      <w:r w:rsidRPr="00DE2A3E">
        <w:rPr>
          <w:rFonts w:ascii="Times New Roman" w:hAnsi="Times New Roman"/>
          <w:color w:val="000000"/>
          <w:sz w:val="28"/>
          <w:szCs w:val="28"/>
        </w:rPr>
        <w:t>соответствии</w:t>
      </w:r>
      <w:proofErr w:type="gramEnd"/>
      <w:r w:rsidRPr="00DE2A3E">
        <w:rPr>
          <w:rFonts w:ascii="Times New Roman" w:hAnsi="Times New Roman"/>
          <w:color w:val="000000"/>
          <w:sz w:val="28"/>
          <w:szCs w:val="28"/>
        </w:rPr>
        <w:t xml:space="preserve"> со статьями 24 и 39.10.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8.2. Договор безвозмездного пользования земельным участком заключается гражданином и юридическим лицом с Администрацией, а в </w:t>
      </w:r>
      <w:proofErr w:type="gramStart"/>
      <w:r w:rsidRPr="00DE2A3E">
        <w:rPr>
          <w:rFonts w:ascii="Times New Roman" w:hAnsi="Times New Roman"/>
          <w:color w:val="000000"/>
          <w:sz w:val="28"/>
          <w:szCs w:val="28"/>
        </w:rPr>
        <w:t>случае</w:t>
      </w:r>
      <w:proofErr w:type="gramEnd"/>
      <w:r w:rsidRPr="00DE2A3E">
        <w:rPr>
          <w:rFonts w:ascii="Times New Roman" w:hAnsi="Times New Roman"/>
          <w:color w:val="000000"/>
          <w:sz w:val="28"/>
          <w:szCs w:val="28"/>
        </w:rPr>
        <w:t>, предусмотренном подпунктом 2 пункта 2 статьи 39.10. Земельного кодекса Российской Федерации, с организацией, которой земельный участок предоставлен в постоянное (бессрочное) пользование.</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8.3. Земельные участки могут быть предоставлены в безвозмездное пользование лицам, указанным в </w:t>
      </w:r>
      <w:proofErr w:type="gramStart"/>
      <w:r w:rsidRPr="00DE2A3E">
        <w:rPr>
          <w:rFonts w:ascii="Times New Roman" w:hAnsi="Times New Roman"/>
          <w:color w:val="000000"/>
          <w:sz w:val="28"/>
          <w:szCs w:val="28"/>
        </w:rPr>
        <w:t>пункте</w:t>
      </w:r>
      <w:proofErr w:type="gramEnd"/>
      <w:r w:rsidRPr="00DE2A3E">
        <w:rPr>
          <w:rFonts w:ascii="Times New Roman" w:hAnsi="Times New Roman"/>
          <w:color w:val="000000"/>
          <w:sz w:val="28"/>
          <w:szCs w:val="28"/>
        </w:rPr>
        <w:t xml:space="preserve"> 2 статьи 39.10. Земельного кодекса Российской Федерации.   </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8.4. Срок безвозмездного пользования земельным участком устанавливается по заявлению заинтересованного в </w:t>
      </w:r>
      <w:proofErr w:type="gramStart"/>
      <w:r w:rsidRPr="00DE2A3E">
        <w:rPr>
          <w:rFonts w:ascii="Times New Roman" w:hAnsi="Times New Roman"/>
          <w:color w:val="000000"/>
          <w:sz w:val="28"/>
          <w:szCs w:val="28"/>
        </w:rPr>
        <w:t>получении</w:t>
      </w:r>
      <w:proofErr w:type="gramEnd"/>
      <w:r w:rsidRPr="00DE2A3E">
        <w:rPr>
          <w:rFonts w:ascii="Times New Roman" w:hAnsi="Times New Roman"/>
          <w:color w:val="000000"/>
          <w:sz w:val="28"/>
          <w:szCs w:val="28"/>
        </w:rPr>
        <w:t xml:space="preserve"> земельного участка лица с учетом ограничений, предусмотренных пунктом 2 статьи 39.10.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8.5. Порядок и процедура предоставления земельного участка в безвозмездное пользование без проведения торгов, основания для отказа в </w:t>
      </w:r>
      <w:proofErr w:type="gramStart"/>
      <w:r w:rsidRPr="00DE2A3E">
        <w:rPr>
          <w:rFonts w:ascii="Times New Roman" w:hAnsi="Times New Roman"/>
          <w:color w:val="000000"/>
          <w:sz w:val="28"/>
          <w:szCs w:val="28"/>
        </w:rPr>
        <w:t>предоставлении</w:t>
      </w:r>
      <w:proofErr w:type="gramEnd"/>
      <w:r w:rsidRPr="00DE2A3E">
        <w:rPr>
          <w:rFonts w:ascii="Times New Roman" w:hAnsi="Times New Roman"/>
          <w:color w:val="000000"/>
          <w:sz w:val="28"/>
          <w:szCs w:val="28"/>
        </w:rPr>
        <w:t xml:space="preserve"> земельного участка без проведения торгов определены статьями 39.14., 39.15, 39.16. и 39.17.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8.6. Основания прекращения права безвозмездного пользования земельным участком определены в статье 47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8.7. Порядок предоставления муниципальной услуги по предоставлению земельных участков в безвозмездное пользование без проведения торгов устанавливается административным регламентом, </w:t>
      </w:r>
      <w:r w:rsidRPr="00DE2A3E">
        <w:rPr>
          <w:rFonts w:ascii="Times New Roman" w:hAnsi="Times New Roman"/>
          <w:color w:val="000000"/>
          <w:sz w:val="28"/>
          <w:szCs w:val="28"/>
        </w:rPr>
        <w:lastRenderedPageBreak/>
        <w:t>утверждаемым Администрацией.</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9. ОБМЕН ЗЕМЕЛЬНОГО УЧАСТКА</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9.1. Обмен земельного участка, находящегося в муниципальной собственности, на земельный участок, находящийся в частной собственности, допускается при обмене:</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 земельного участка, находящегося в муниципальной собственности, на земельный участок, находящийся в частной собственности и изымаемый для муниципальных нужд;</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DE2A3E">
        <w:rPr>
          <w:rFonts w:ascii="Times New Roman" w:hAnsi="Times New Roman"/>
          <w:color w:val="000000"/>
          <w:sz w:val="28"/>
          <w:szCs w:val="28"/>
        </w:rPr>
        <w:t>2) земельного участка, находящегося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roofErr w:type="gramEnd"/>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9.2. Условия договора мены земельного участка определены статьей 39.22.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9.3. Порядок предоставления муниципальной услуги по обмену земельных участков устанавливается административным регламентом, утверждаемым Администрацией.</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10. ПРАВО ОГРАНИЧЕННОГО ПОЛЬЗОВАНИЯ ЧУЖИМ ЗЕМЕЛЬНЫМУЧАСТКОМ (СЕРВИТУТ)</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10.1. Право ограниченного пользования чужим земельным участком для обеспечения интересов государства, местного самоуправления или местного населения, без изъятия земельного участка (публичный сервитут) устанавливается постановлением Администрации в порядке и на условиях, определенных статьями 23, 39.23., 39.24., 39.25., 39.26. Земельного кодекса Российской Федерации. Установление публичного сервитута осуществляется с учетом результатов общественных слушаний.</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10.2. Осуществление сервитута должно быть наименее обременительным для земельного участка, в </w:t>
      </w:r>
      <w:proofErr w:type="gramStart"/>
      <w:r w:rsidRPr="00DE2A3E">
        <w:rPr>
          <w:rFonts w:ascii="Times New Roman" w:hAnsi="Times New Roman"/>
          <w:color w:val="000000"/>
          <w:sz w:val="28"/>
          <w:szCs w:val="28"/>
        </w:rPr>
        <w:t>отношении</w:t>
      </w:r>
      <w:proofErr w:type="gramEnd"/>
      <w:r w:rsidRPr="00DE2A3E">
        <w:rPr>
          <w:rFonts w:ascii="Times New Roman" w:hAnsi="Times New Roman"/>
          <w:color w:val="000000"/>
          <w:sz w:val="28"/>
          <w:szCs w:val="28"/>
        </w:rPr>
        <w:t xml:space="preserve"> которого он установлен.</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sz w:val="28"/>
          <w:szCs w:val="28"/>
        </w:rPr>
      </w:pPr>
      <w:r w:rsidRPr="00DE2A3E">
        <w:rPr>
          <w:rFonts w:ascii="Times New Roman" w:hAnsi="Times New Roman"/>
          <w:sz w:val="28"/>
          <w:szCs w:val="28"/>
        </w:rPr>
        <w:t>10.3. Постановление Администрации об установлении публичного сервитута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sz w:val="28"/>
          <w:szCs w:val="28"/>
        </w:rPr>
      </w:pPr>
      <w:r w:rsidRPr="00DE2A3E">
        <w:rPr>
          <w:rFonts w:ascii="Times New Roman" w:hAnsi="Times New Roman"/>
          <w:sz w:val="28"/>
          <w:szCs w:val="28"/>
        </w:rPr>
        <w:t>10.4. Плата по соглашению об установлении сервитута в отношении земельных участков, находящихся в муниципальной собственности определяется в порядке, установленном Администрацией, а в отношении земельных участков</w:t>
      </w:r>
      <w:r w:rsidR="00846F4B">
        <w:rPr>
          <w:rFonts w:ascii="Times New Roman" w:hAnsi="Times New Roman"/>
          <w:sz w:val="28"/>
          <w:szCs w:val="28"/>
        </w:rPr>
        <w:t>.</w:t>
      </w:r>
      <w:r w:rsidRPr="00DE2A3E">
        <w:rPr>
          <w:rFonts w:ascii="Times New Roman" w:hAnsi="Times New Roman"/>
          <w:sz w:val="28"/>
          <w:szCs w:val="28"/>
        </w:rPr>
        <w:t xml:space="preserve"> </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sz w:val="28"/>
          <w:szCs w:val="28"/>
        </w:rPr>
      </w:pPr>
      <w:r w:rsidRPr="00DE2A3E">
        <w:rPr>
          <w:rFonts w:ascii="Times New Roman" w:hAnsi="Times New Roman"/>
          <w:sz w:val="28"/>
          <w:szCs w:val="28"/>
        </w:rPr>
        <w:t xml:space="preserve">10.5. Основания прекращения сервитута определены в статье 48 </w:t>
      </w:r>
      <w:r w:rsidRPr="00DE2A3E">
        <w:rPr>
          <w:rFonts w:ascii="Times New Roman" w:hAnsi="Times New Roman"/>
          <w:sz w:val="28"/>
          <w:szCs w:val="28"/>
        </w:rPr>
        <w:lastRenderedPageBreak/>
        <w:t>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sz w:val="28"/>
          <w:szCs w:val="28"/>
        </w:rPr>
      </w:pPr>
      <w:r w:rsidRPr="00DE2A3E">
        <w:rPr>
          <w:rFonts w:ascii="Times New Roman" w:hAnsi="Times New Roman"/>
          <w:sz w:val="28"/>
          <w:szCs w:val="28"/>
        </w:rPr>
        <w:t>10.6. Порядок предоставления муниципальной услуги по заключению соглашения об установлении сервитута устанавливается административным регламентом, утверждаемым Администрацией.</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11. ПЕРЕРАСПРЕДЕЛЕНИЕ ЗЕМЕЛЬ И (ИЛИ) ЗЕМЕЛЬНЫХ</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УЧАСТКОВ</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11.1. Случаи и основания перераспределения земель и (или) земельных участков между собой определены статьей 39.27.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11.2. Случаи и основания перераспределения земель и (или) земельных участков  и земельных участков, находящихся в частной собственности, порядок заключения соглашений о перераспределении земель и (или) земельных участков определены статьями 39.28. и 39.29.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11.3.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муниципальной собственности, осуществляется за плату, размер которой определяется в порядке, установленном Администрацией</w:t>
      </w:r>
      <w:r w:rsidR="00846F4B">
        <w:rPr>
          <w:rFonts w:ascii="Times New Roman" w:hAnsi="Times New Roman"/>
          <w:color w:val="000000"/>
          <w:sz w:val="28"/>
          <w:szCs w:val="28"/>
        </w:rPr>
        <w:t>.</w:t>
      </w:r>
      <w:r w:rsidRPr="00DE2A3E">
        <w:rPr>
          <w:rFonts w:ascii="Times New Roman" w:hAnsi="Times New Roman"/>
          <w:color w:val="000000"/>
          <w:sz w:val="28"/>
          <w:szCs w:val="28"/>
        </w:rPr>
        <w:t xml:space="preserve"> </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11.4. Администрация принимает решение об отказе в заключении соглашения о перераспределении земельных участков при наличии хотя бы одного из  оснований, установленного пунктом 9 статьи 39.29.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11.5. Порядок предоставления муниципальной услуги по перераспределению земель и (или) земельных участков,  находящихся в муниципальной собственности, и земельных участков, находящихся в частной собственности устанавливается административным регламентом, утверждаемым Администрацией.</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12. ИСПОЛЬЗОВАНИЕ ЗЕМЕЛЬ ИЛИ ЗЕМЕЛЬНЫХ УЧАСТКОВ БЕЗ ПРЕДОСТАВЛЕНИЯ ЗЕМЕЛЬНЫХ УЧАСТКОВ И УСТАНОВЛЕНИЯ СЕРВИТУТА</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color w:val="000000"/>
          <w:sz w:val="28"/>
          <w:szCs w:val="28"/>
        </w:rPr>
      </w:pPr>
    </w:p>
    <w:p w:rsidR="00DE2A3E" w:rsidRPr="00DE2A3E" w:rsidRDefault="00DE2A3E" w:rsidP="00DE2A3E">
      <w:pPr>
        <w:tabs>
          <w:tab w:val="left" w:leader="underscore" w:pos="3154"/>
        </w:tabs>
        <w:autoSpaceDE w:val="0"/>
        <w:autoSpaceDN w:val="0"/>
        <w:adjustRightInd w:val="0"/>
        <w:spacing w:after="0" w:line="240" w:lineRule="auto"/>
        <w:ind w:firstLine="709"/>
        <w:jc w:val="both"/>
        <w:outlineLvl w:val="0"/>
        <w:rPr>
          <w:rFonts w:ascii="Times New Roman" w:hAnsi="Times New Roman"/>
          <w:color w:val="000000"/>
          <w:sz w:val="28"/>
          <w:szCs w:val="28"/>
        </w:rPr>
      </w:pPr>
      <w:r w:rsidRPr="00DE2A3E">
        <w:rPr>
          <w:rFonts w:ascii="Times New Roman" w:hAnsi="Times New Roman"/>
          <w:color w:val="000000"/>
          <w:sz w:val="28"/>
          <w:szCs w:val="28"/>
        </w:rPr>
        <w:t>12.1. Случаи и основания для использования земель или земельных участков без предоставления земельных участков и установления сервитута определены статьей 39.33. Земельного кодекса Российской Федерации.</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bookmarkStart w:id="8" w:name="Par9"/>
      <w:bookmarkEnd w:id="8"/>
      <w:r w:rsidRPr="00DE2A3E">
        <w:rPr>
          <w:rFonts w:ascii="Times New Roman" w:hAnsi="Times New Roman"/>
          <w:color w:val="000000"/>
          <w:sz w:val="28"/>
          <w:szCs w:val="28"/>
        </w:rPr>
        <w:t xml:space="preserve">12.2. Использование земель или земельных участков  в </w:t>
      </w:r>
      <w:proofErr w:type="gramStart"/>
      <w:r w:rsidRPr="00DE2A3E">
        <w:rPr>
          <w:rFonts w:ascii="Times New Roman" w:hAnsi="Times New Roman"/>
          <w:color w:val="000000"/>
          <w:sz w:val="28"/>
          <w:szCs w:val="28"/>
        </w:rPr>
        <w:t>целях</w:t>
      </w:r>
      <w:proofErr w:type="gramEnd"/>
      <w:r w:rsidRPr="00DE2A3E">
        <w:rPr>
          <w:rFonts w:ascii="Times New Roman" w:hAnsi="Times New Roman"/>
          <w:color w:val="000000"/>
          <w:sz w:val="28"/>
          <w:szCs w:val="28"/>
        </w:rPr>
        <w:t xml:space="preserve">, указанных в </w:t>
      </w:r>
      <w:hyperlink w:anchor="Par3" w:history="1">
        <w:r w:rsidRPr="00DE2A3E">
          <w:rPr>
            <w:rFonts w:ascii="Times New Roman" w:hAnsi="Times New Roman"/>
            <w:color w:val="000000"/>
            <w:sz w:val="28"/>
            <w:szCs w:val="28"/>
          </w:rPr>
          <w:t>подпунктах 1</w:t>
        </w:r>
      </w:hyperlink>
      <w:r w:rsidRPr="00DE2A3E">
        <w:rPr>
          <w:rFonts w:ascii="Times New Roman" w:hAnsi="Times New Roman"/>
          <w:color w:val="000000"/>
          <w:sz w:val="28"/>
          <w:szCs w:val="28"/>
        </w:rPr>
        <w:t xml:space="preserve"> - </w:t>
      </w:r>
      <w:hyperlink w:anchor="Par7" w:history="1">
        <w:r w:rsidRPr="00DE2A3E">
          <w:rPr>
            <w:rFonts w:ascii="Times New Roman" w:hAnsi="Times New Roman"/>
            <w:color w:val="000000"/>
            <w:sz w:val="28"/>
            <w:szCs w:val="28"/>
          </w:rPr>
          <w:t>5 пункта 1</w:t>
        </w:r>
      </w:hyperlink>
      <w:r w:rsidRPr="00DE2A3E">
        <w:rPr>
          <w:rFonts w:ascii="Times New Roman" w:hAnsi="Times New Roman"/>
          <w:color w:val="000000"/>
          <w:sz w:val="28"/>
          <w:szCs w:val="28"/>
        </w:rPr>
        <w:t xml:space="preserve"> статьи 39.33. Земельного кодекса Российской Федерации, осуществляется на основании разрешений Администрации. Порядок выдачи такого разрешения и обязанность лиц, использующих земли или земельные участки на основании разрешений установлен статьями 39.34. и 39.35. Земельного кодекса Российской Федерации.</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lastRenderedPageBreak/>
        <w:t xml:space="preserve">12.3. Особенности использования земель или земельных участков для размещения нестационарных торговых объектов, рекламных конструкций, а также объектов, виды которых </w:t>
      </w:r>
      <w:proofErr w:type="gramStart"/>
      <w:r w:rsidRPr="00DE2A3E">
        <w:rPr>
          <w:rFonts w:ascii="Times New Roman" w:hAnsi="Times New Roman"/>
          <w:color w:val="000000"/>
          <w:sz w:val="28"/>
          <w:szCs w:val="28"/>
        </w:rPr>
        <w:t>устанавливаются Правительством Российской Федерации определяются</w:t>
      </w:r>
      <w:proofErr w:type="gramEnd"/>
      <w:r w:rsidRPr="00DE2A3E">
        <w:rPr>
          <w:rFonts w:ascii="Times New Roman" w:hAnsi="Times New Roman"/>
          <w:color w:val="000000"/>
          <w:sz w:val="28"/>
          <w:szCs w:val="28"/>
        </w:rPr>
        <w:t xml:space="preserve"> статьей 39.36. Земельного кодекса Российской Федерации.</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12.4. Порядок предоставления муниципальной услуги по выдаче разрешения на использование земель или земельного участка устанавливается административным регламентом, утверждаемым Администрацией.</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13. ИЗЪЯТИЕЗЕМЕЛЬНЫХ УЧАСТКОВ</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13.1. Изъятие земельных участков для муниципальных нужд осуществляется в исключительных </w:t>
      </w:r>
      <w:proofErr w:type="gramStart"/>
      <w:r w:rsidRPr="00DE2A3E">
        <w:rPr>
          <w:rFonts w:ascii="Times New Roman" w:hAnsi="Times New Roman"/>
          <w:color w:val="000000"/>
          <w:sz w:val="28"/>
          <w:szCs w:val="28"/>
        </w:rPr>
        <w:t>случаях</w:t>
      </w:r>
      <w:proofErr w:type="gramEnd"/>
      <w:r w:rsidRPr="00DE2A3E">
        <w:rPr>
          <w:rFonts w:ascii="Times New Roman" w:hAnsi="Times New Roman"/>
          <w:color w:val="000000"/>
          <w:sz w:val="28"/>
          <w:szCs w:val="28"/>
        </w:rPr>
        <w:t xml:space="preserve"> по основаниям определенным в статье 49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13.2. Изъятие земельных участков для муниципальных нужд осуществляется на основании решений Администрации, оформленных постановлением - в случае изъятия земельных участков для муниципальных нужд, в том числе для размещения объектов местного значения.</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13.3. Условия изъятия земельных участков для муниципальных нужд определены статьей 56.3.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13.4. Решение об изъятии земельных участков для муниципальных нужд может быть принято на основании ходатайств об изъятии земельных участков для муниципальных нужд (далее также - ходатайство об изъятии), с которыми в Администрацию вправе обратиться организации, указанные в пункте 1 статьи 56.4. Земельного кодекса Российской Федерации. </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13.5. Порядок рассмотрения ходатайства об изъятии земельных участков и выявление лиц, земельные участки и (или) расположенные на </w:t>
      </w:r>
      <w:proofErr w:type="gramStart"/>
      <w:r w:rsidRPr="00DE2A3E">
        <w:rPr>
          <w:rFonts w:ascii="Times New Roman" w:hAnsi="Times New Roman"/>
          <w:color w:val="000000"/>
          <w:sz w:val="28"/>
          <w:szCs w:val="28"/>
        </w:rPr>
        <w:t>них</w:t>
      </w:r>
      <w:proofErr w:type="gramEnd"/>
      <w:r w:rsidRPr="00DE2A3E">
        <w:rPr>
          <w:rFonts w:ascii="Times New Roman" w:hAnsi="Times New Roman"/>
          <w:color w:val="000000"/>
          <w:sz w:val="28"/>
          <w:szCs w:val="28"/>
        </w:rPr>
        <w:t xml:space="preserve"> объекты недвижимого имущества которых подлежат изъятию для муниципальных нужд, а также порядок принятия решения об изъятии земельных участков для муниципальных нужд определены статьями 56.4., 56.5., 56.6.,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13.6. </w:t>
      </w:r>
      <w:proofErr w:type="gramStart"/>
      <w:r w:rsidRPr="00DE2A3E">
        <w:rPr>
          <w:rFonts w:ascii="Times New Roman" w:hAnsi="Times New Roman"/>
          <w:color w:val="000000"/>
          <w:sz w:val="28"/>
          <w:szCs w:val="28"/>
        </w:rPr>
        <w:t>Размер возмещения за земельные участки, изымаемые для муниципальных нужд (далее также - размер возмещения), рыночная стоимость земельных участков  и передаваемых в частную собственность взамен изымаемых земельных участков, рыночная стоимость прав, на которых предоставляются земельные участки взамен изымаемых земельных участков, определяются в соответствии с Федеральным законом от 29.07.1998 № 135-ФЗ «Об оценочной деятельности в Российской Федерации» с учетом особенностей, установленных статьей 56.7.</w:t>
      </w:r>
      <w:proofErr w:type="gramEnd"/>
      <w:r w:rsidRPr="00DE2A3E">
        <w:rPr>
          <w:rFonts w:ascii="Times New Roman" w:hAnsi="Times New Roman"/>
          <w:color w:val="000000"/>
          <w:sz w:val="28"/>
          <w:szCs w:val="28"/>
        </w:rPr>
        <w:t xml:space="preserve"> Земельного кодекса Российской Федерации.</w:t>
      </w:r>
    </w:p>
    <w:p w:rsidR="00DE2A3E" w:rsidRPr="00DE2A3E" w:rsidRDefault="00DE2A3E" w:rsidP="00DE2A3E">
      <w:pPr>
        <w:tabs>
          <w:tab w:val="left" w:leader="underscore" w:pos="3154"/>
        </w:tabs>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 xml:space="preserve">13.7. Порядок изъятия земельного участка, предоставленного на праве пожизненного наследуемого владения, праве постоянного (бессрочного) пользования, ввиду </w:t>
      </w:r>
      <w:r w:rsidRPr="00DE2A3E">
        <w:rPr>
          <w:rFonts w:ascii="Times New Roman" w:hAnsi="Times New Roman"/>
          <w:bCs/>
          <w:sz w:val="28"/>
          <w:szCs w:val="28"/>
        </w:rPr>
        <w:t xml:space="preserve">неиспользования земельного участка по целевому назначению или использования земельного участка с нарушением </w:t>
      </w:r>
      <w:r w:rsidRPr="00DE2A3E">
        <w:rPr>
          <w:rFonts w:ascii="Times New Roman" w:hAnsi="Times New Roman"/>
          <w:bCs/>
          <w:sz w:val="28"/>
          <w:szCs w:val="28"/>
        </w:rPr>
        <w:lastRenderedPageBreak/>
        <w:t>законодательства Российской Федерации</w:t>
      </w:r>
      <w:r w:rsidRPr="00DE2A3E">
        <w:rPr>
          <w:rFonts w:ascii="Times New Roman" w:hAnsi="Times New Roman"/>
          <w:b/>
          <w:bCs/>
          <w:sz w:val="28"/>
          <w:szCs w:val="28"/>
        </w:rPr>
        <w:t xml:space="preserve"> </w:t>
      </w:r>
      <w:r w:rsidRPr="00DE2A3E">
        <w:rPr>
          <w:rFonts w:ascii="Times New Roman" w:hAnsi="Times New Roman"/>
          <w:color w:val="000000"/>
          <w:sz w:val="28"/>
          <w:szCs w:val="28"/>
        </w:rPr>
        <w:t>определен статьей 54 Земельного кодекса Российской Федерации.</w:t>
      </w:r>
    </w:p>
    <w:p w:rsidR="00DE2A3E" w:rsidRPr="00DE2A3E" w:rsidRDefault="00DE2A3E" w:rsidP="00DE2A3E">
      <w:pPr>
        <w:tabs>
          <w:tab w:val="left" w:leader="underscore" w:pos="3154"/>
        </w:tabs>
        <w:spacing w:after="0" w:line="240" w:lineRule="auto"/>
        <w:ind w:firstLine="709"/>
        <w:jc w:val="both"/>
        <w:rPr>
          <w:rFonts w:ascii="Times New Roman" w:hAnsi="Times New Roman"/>
          <w:color w:val="000000"/>
          <w:sz w:val="28"/>
          <w:szCs w:val="28"/>
        </w:rPr>
      </w:pPr>
      <w:proofErr w:type="gramStart"/>
      <w:r w:rsidRPr="00DE2A3E">
        <w:rPr>
          <w:rFonts w:ascii="Times New Roman" w:hAnsi="Times New Roman"/>
          <w:sz w:val="28"/>
          <w:szCs w:val="28"/>
        </w:rPr>
        <w:t xml:space="preserve">Принудительное изъятие земельного участка из земель сельскохозяйственного назначения у его собственника, принудительное прекращение права постоянного (бессрочного) пользования, права пожизненного наследуемого владения, права безвозмездного пользования земельным участком из земель сельскохозяйственного назначения, права аренды такого земельного участка осуществляются в соответствии с Гражданским </w:t>
      </w:r>
      <w:hyperlink r:id="rId11" w:history="1">
        <w:r w:rsidRPr="00DE2A3E">
          <w:rPr>
            <w:rFonts w:ascii="Times New Roman" w:hAnsi="Times New Roman"/>
            <w:color w:val="000000"/>
            <w:sz w:val="28"/>
            <w:szCs w:val="28"/>
          </w:rPr>
          <w:t>кодексом</w:t>
        </w:r>
      </w:hyperlink>
      <w:r w:rsidRPr="00DE2A3E">
        <w:rPr>
          <w:rFonts w:ascii="Times New Roman" w:hAnsi="Times New Roman"/>
          <w:sz w:val="28"/>
          <w:szCs w:val="28"/>
        </w:rPr>
        <w:t xml:space="preserve"> Российской Федерации, Земельным </w:t>
      </w:r>
      <w:hyperlink r:id="rId12" w:history="1">
        <w:r w:rsidRPr="00DE2A3E">
          <w:rPr>
            <w:rFonts w:ascii="Times New Roman" w:hAnsi="Times New Roman"/>
            <w:color w:val="000000"/>
            <w:sz w:val="28"/>
            <w:szCs w:val="28"/>
          </w:rPr>
          <w:t>кодексом</w:t>
        </w:r>
      </w:hyperlink>
      <w:r w:rsidRPr="00DE2A3E">
        <w:rPr>
          <w:rFonts w:ascii="Times New Roman" w:hAnsi="Times New Roman"/>
          <w:sz w:val="28"/>
          <w:szCs w:val="28"/>
        </w:rPr>
        <w:t xml:space="preserve"> Российской Федерации и Федеральным законом 101-ФЗ «</w:t>
      </w:r>
      <w:r w:rsidRPr="00DE2A3E">
        <w:rPr>
          <w:rFonts w:ascii="Times New Roman" w:hAnsi="Times New Roman"/>
          <w:bCs/>
          <w:sz w:val="28"/>
          <w:szCs w:val="28"/>
        </w:rPr>
        <w:t>Об обороте земель сельскохозяйственного  назначения»</w:t>
      </w:r>
      <w:r w:rsidRPr="00DE2A3E">
        <w:rPr>
          <w:rFonts w:ascii="Times New Roman" w:hAnsi="Times New Roman"/>
          <w:sz w:val="28"/>
          <w:szCs w:val="28"/>
        </w:rPr>
        <w:t>.</w:t>
      </w:r>
      <w:proofErr w:type="gramEnd"/>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DE2A3E">
        <w:rPr>
          <w:rFonts w:ascii="Times New Roman" w:hAnsi="Times New Roman"/>
          <w:color w:val="000000"/>
          <w:sz w:val="28"/>
          <w:szCs w:val="28"/>
        </w:rPr>
        <w:t xml:space="preserve">Принудительное прекращение права постоянного (бессрочного) пользования земельным участком, предоставленным муниципальному учреждению, казенному предприятию (за исключением государственных академий наук, созданных такими академиями наук и (или) подведомственных им учреждений), по основаниям, указанным в подпункте 1 пункта 2 статьи 45 Земельного кодекса Российской Федерации, осуществляется по решению Администрации оформленному постановлением об изъятии земельного участка (при условии </w:t>
      </w:r>
      <w:r w:rsidR="0095187E" w:rsidRPr="00DE2A3E">
        <w:rPr>
          <w:rFonts w:ascii="Times New Roman" w:hAnsi="Times New Roman"/>
          <w:color w:val="000000"/>
          <w:sz w:val="28"/>
          <w:szCs w:val="28"/>
        </w:rPr>
        <w:t>не устранения</w:t>
      </w:r>
      <w:r w:rsidRPr="00DE2A3E">
        <w:rPr>
          <w:rFonts w:ascii="Times New Roman" w:hAnsi="Times New Roman"/>
          <w:color w:val="000000"/>
          <w:sz w:val="28"/>
          <w:szCs w:val="28"/>
        </w:rPr>
        <w:t xml:space="preserve"> ненадлежащего использования земельного участка).</w:t>
      </w:r>
      <w:proofErr w:type="gramEnd"/>
      <w:r w:rsidRPr="00DE2A3E">
        <w:rPr>
          <w:rFonts w:ascii="Times New Roman" w:hAnsi="Times New Roman"/>
          <w:color w:val="000000"/>
          <w:sz w:val="28"/>
          <w:szCs w:val="28"/>
        </w:rPr>
        <w:t xml:space="preserve"> </w:t>
      </w:r>
      <w:proofErr w:type="gramStart"/>
      <w:r w:rsidRPr="00DE2A3E">
        <w:rPr>
          <w:rFonts w:ascii="Times New Roman" w:hAnsi="Times New Roman"/>
          <w:color w:val="000000"/>
          <w:sz w:val="28"/>
          <w:szCs w:val="28"/>
        </w:rPr>
        <w:t>Порядок принятия Администрацией такого решения об изъятии земельного участка установлен Правительством Российской Федерации от 18.09.2013 № 821 «Об утверждении Правил принятия исполнительным органом государственной власти или органом местного самоуправления решения об изъятии земельного участка, предоставленного государственному или муниципальному учреждению, казенному предприятию (за исключением государственных академий наук, созданных такими академиями наук и (или) подведомственных им учреждений), при его ненадлежащем использовании».</w:t>
      </w:r>
      <w:proofErr w:type="gramEnd"/>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13.8. Порядок подготовки соглашения об изъятии земельных участков и (или) расположенных на них объектов недвижимого имущества для  муниципальных нужд, его содержание и порядок заключения соглашения определены статьями 56.7., 56.9. и 56.10.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13.9. Порядок прекращения и перехода прав на земельный участок и (или) расположенные на нем объекты недвижимого имущества в связи с их изъятием для муниципальных нужд определен статьей 56.11. Земельного кодекса Российской Федерации.</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r w:rsidRPr="00DE2A3E">
        <w:rPr>
          <w:rFonts w:ascii="Times New Roman" w:hAnsi="Times New Roman"/>
          <w:color w:val="000000"/>
          <w:sz w:val="28"/>
          <w:szCs w:val="28"/>
        </w:rPr>
        <w:t>13.10. Порядок предоставления муниципальной услуги по принятию решения об изъятии земельных участков для муниципальных нужд и заключению соглашения устанавливается административным регламентом, утверждаемым Администрацией.</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14. ОТКАЗ ЛИЦА ОТ ПРАВА НА ЗЕМЕЛЬНЫЙ УЧАСТОК</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color w:val="000000"/>
          <w:sz w:val="28"/>
          <w:szCs w:val="28"/>
        </w:rPr>
      </w:pP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iCs/>
          <w:color w:val="000000"/>
          <w:sz w:val="28"/>
          <w:szCs w:val="28"/>
        </w:rPr>
      </w:pPr>
      <w:bookmarkStart w:id="9" w:name="Par0"/>
      <w:bookmarkEnd w:id="9"/>
      <w:r w:rsidRPr="00DE2A3E">
        <w:rPr>
          <w:rFonts w:ascii="Times New Roman" w:hAnsi="Times New Roman"/>
          <w:iCs/>
          <w:color w:val="000000"/>
          <w:sz w:val="28"/>
          <w:szCs w:val="28"/>
        </w:rPr>
        <w:t xml:space="preserve">14.1. При отказе от права постоянного (бессрочного) пользования земельным участком или права пожизненного наследуемого владения </w:t>
      </w:r>
      <w:r w:rsidRPr="00DE2A3E">
        <w:rPr>
          <w:rFonts w:ascii="Times New Roman" w:hAnsi="Times New Roman"/>
          <w:iCs/>
          <w:color w:val="000000"/>
          <w:sz w:val="28"/>
          <w:szCs w:val="28"/>
        </w:rPr>
        <w:lastRenderedPageBreak/>
        <w:t>земельным участком заявление об отказе от права на земельный участок подается в Администрацию.</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iCs/>
          <w:color w:val="000000"/>
          <w:sz w:val="28"/>
          <w:szCs w:val="28"/>
        </w:rPr>
      </w:pPr>
      <w:r w:rsidRPr="00DE2A3E">
        <w:rPr>
          <w:rFonts w:ascii="Times New Roman" w:hAnsi="Times New Roman"/>
          <w:iCs/>
          <w:color w:val="000000"/>
          <w:sz w:val="28"/>
          <w:szCs w:val="28"/>
        </w:rPr>
        <w:t xml:space="preserve">14.2.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документы, указанные в пунктах 3 и 3.1. статьи 53 Земельного кодекса Российской Федерации.  </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iCs/>
          <w:color w:val="000000"/>
          <w:sz w:val="28"/>
          <w:szCs w:val="28"/>
        </w:rPr>
      </w:pPr>
      <w:r w:rsidRPr="00DE2A3E">
        <w:rPr>
          <w:rFonts w:ascii="Times New Roman" w:hAnsi="Times New Roman"/>
          <w:iCs/>
          <w:color w:val="000000"/>
          <w:sz w:val="28"/>
          <w:szCs w:val="28"/>
        </w:rPr>
        <w:t xml:space="preserve">14.3. Порядок, условия отказа лица от права на земельный участок, сроки рассмотрения заявления об отказе от права на земельный участок определены пунктами 4, 5 и 6 статьи 53 Земельного кодекса Российской Федерации. </w:t>
      </w:r>
    </w:p>
    <w:p w:rsidR="00DE2A3E" w:rsidRPr="00DE2A3E" w:rsidRDefault="00DE2A3E" w:rsidP="00DE2A3E">
      <w:pPr>
        <w:tabs>
          <w:tab w:val="left" w:leader="underscore" w:pos="3154"/>
        </w:tabs>
        <w:autoSpaceDE w:val="0"/>
        <w:autoSpaceDN w:val="0"/>
        <w:adjustRightInd w:val="0"/>
        <w:spacing w:after="0" w:line="240" w:lineRule="auto"/>
        <w:ind w:firstLine="709"/>
        <w:jc w:val="both"/>
        <w:rPr>
          <w:rFonts w:ascii="Times New Roman" w:hAnsi="Times New Roman"/>
          <w:iCs/>
          <w:color w:val="000000"/>
          <w:sz w:val="28"/>
          <w:szCs w:val="28"/>
        </w:rPr>
      </w:pPr>
      <w:bookmarkStart w:id="10" w:name="Par12"/>
      <w:bookmarkEnd w:id="10"/>
      <w:r w:rsidRPr="00DE2A3E">
        <w:rPr>
          <w:rFonts w:ascii="Times New Roman" w:hAnsi="Times New Roman"/>
          <w:iCs/>
          <w:color w:val="000000"/>
          <w:sz w:val="28"/>
          <w:szCs w:val="28"/>
        </w:rPr>
        <w:t>14.4.Порядок предоставления муниципальной услуги по принятию решения о прекращении права постоянного (бессрочного) пользования земельным участком или права пожизненного наследуемого владения земельным участком устанавливается административным регламентом, утверждаемым Администрацией.</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15. ОТВЕТСТВЕННОСТЬ ЗА ПРАВОНАРУШЕНИЯ</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center"/>
        <w:rPr>
          <w:rFonts w:ascii="Times New Roman" w:hAnsi="Times New Roman"/>
          <w:b/>
          <w:color w:val="000000"/>
          <w:sz w:val="28"/>
          <w:szCs w:val="28"/>
        </w:rPr>
      </w:pPr>
      <w:r w:rsidRPr="00DE2A3E">
        <w:rPr>
          <w:rFonts w:ascii="Times New Roman" w:hAnsi="Times New Roman"/>
          <w:b/>
          <w:color w:val="000000"/>
          <w:sz w:val="28"/>
          <w:szCs w:val="28"/>
        </w:rPr>
        <w:t>В ОБЛАСТИ ОХРАНЫ И ИСПОЛЬЗОВАНИЯ ЗЕМЕЛЬ</w:t>
      </w: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rPr>
          <w:rFonts w:ascii="Times New Roman" w:hAnsi="Times New Roman"/>
          <w:color w:val="000000"/>
          <w:sz w:val="28"/>
          <w:szCs w:val="28"/>
        </w:rPr>
      </w:pPr>
    </w:p>
    <w:p w:rsidR="00DE2A3E" w:rsidRPr="00DE2A3E" w:rsidRDefault="00DE2A3E" w:rsidP="00DE2A3E">
      <w:pPr>
        <w:widowControl w:val="0"/>
        <w:tabs>
          <w:tab w:val="left" w:leader="underscore" w:pos="3154"/>
        </w:tabs>
        <w:autoSpaceDE w:val="0"/>
        <w:autoSpaceDN w:val="0"/>
        <w:adjustRightInd w:val="0"/>
        <w:spacing w:after="0" w:line="240" w:lineRule="auto"/>
        <w:ind w:firstLine="709"/>
        <w:jc w:val="both"/>
        <w:outlineLvl w:val="0"/>
        <w:rPr>
          <w:rFonts w:ascii="Times New Roman" w:hAnsi="Times New Roman"/>
          <w:color w:val="000000"/>
          <w:sz w:val="28"/>
          <w:szCs w:val="28"/>
        </w:rPr>
      </w:pPr>
      <w:r w:rsidRPr="00DE2A3E">
        <w:rPr>
          <w:rFonts w:ascii="Times New Roman" w:hAnsi="Times New Roman"/>
          <w:color w:val="000000"/>
          <w:sz w:val="28"/>
          <w:szCs w:val="28"/>
        </w:rPr>
        <w:t>Ответственность за правонарушения в области охраны и использования земельных участков определена главой 12 Земельного кодекса Российской Федерации.</w:t>
      </w:r>
    </w:p>
    <w:p w:rsidR="00DE2A3E" w:rsidRDefault="00DE2A3E" w:rsidP="00594E60">
      <w:pPr>
        <w:tabs>
          <w:tab w:val="left" w:pos="1010"/>
        </w:tabs>
        <w:ind w:right="-1"/>
        <w:jc w:val="both"/>
        <w:rPr>
          <w:rFonts w:ascii="Times New Roman" w:hAnsi="Times New Roman"/>
          <w:sz w:val="28"/>
          <w:szCs w:val="28"/>
        </w:rPr>
      </w:pPr>
    </w:p>
    <w:sectPr w:rsidR="00DE2A3E" w:rsidSect="00E14D8E">
      <w:footerReference w:type="default" r:id="rId13"/>
      <w:pgSz w:w="11906" w:h="16838"/>
      <w:pgMar w:top="56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077" w:rsidRDefault="00562077" w:rsidP="00562077">
      <w:pPr>
        <w:spacing w:after="0" w:line="240" w:lineRule="auto"/>
      </w:pPr>
      <w:r>
        <w:separator/>
      </w:r>
    </w:p>
  </w:endnote>
  <w:endnote w:type="continuationSeparator" w:id="0">
    <w:p w:rsidR="00562077" w:rsidRDefault="00562077" w:rsidP="00562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9400312"/>
      <w:docPartObj>
        <w:docPartGallery w:val="Page Numbers (Bottom of Page)"/>
        <w:docPartUnique/>
      </w:docPartObj>
    </w:sdtPr>
    <w:sdtEndPr/>
    <w:sdtContent>
      <w:p w:rsidR="00562077" w:rsidRDefault="00562077">
        <w:pPr>
          <w:pStyle w:val="aa"/>
          <w:jc w:val="right"/>
        </w:pPr>
        <w:r>
          <w:fldChar w:fldCharType="begin"/>
        </w:r>
        <w:r>
          <w:instrText>PAGE   \* MERGEFORMAT</w:instrText>
        </w:r>
        <w:r>
          <w:fldChar w:fldCharType="separate"/>
        </w:r>
        <w:r w:rsidR="00E14D8E">
          <w:rPr>
            <w:noProof/>
          </w:rPr>
          <w:t>2</w:t>
        </w:r>
        <w:r>
          <w:fldChar w:fldCharType="end"/>
        </w:r>
      </w:p>
    </w:sdtContent>
  </w:sdt>
  <w:p w:rsidR="00562077" w:rsidRDefault="0056207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077" w:rsidRDefault="00562077" w:rsidP="00562077">
      <w:pPr>
        <w:spacing w:after="0" w:line="240" w:lineRule="auto"/>
      </w:pPr>
      <w:r>
        <w:separator/>
      </w:r>
    </w:p>
  </w:footnote>
  <w:footnote w:type="continuationSeparator" w:id="0">
    <w:p w:rsidR="00562077" w:rsidRDefault="00562077" w:rsidP="005620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192"/>
    <w:rsid w:val="000D69C1"/>
    <w:rsid w:val="00140851"/>
    <w:rsid w:val="00144A63"/>
    <w:rsid w:val="00162A11"/>
    <w:rsid w:val="00164961"/>
    <w:rsid w:val="001D437D"/>
    <w:rsid w:val="00213D73"/>
    <w:rsid w:val="002865E3"/>
    <w:rsid w:val="0028772F"/>
    <w:rsid w:val="002D1E31"/>
    <w:rsid w:val="002F3079"/>
    <w:rsid w:val="00375B23"/>
    <w:rsid w:val="003D1ACA"/>
    <w:rsid w:val="004121CD"/>
    <w:rsid w:val="00463A96"/>
    <w:rsid w:val="00480188"/>
    <w:rsid w:val="004823D0"/>
    <w:rsid w:val="00533B1D"/>
    <w:rsid w:val="00562077"/>
    <w:rsid w:val="00562441"/>
    <w:rsid w:val="0057319B"/>
    <w:rsid w:val="00594E60"/>
    <w:rsid w:val="00635283"/>
    <w:rsid w:val="00641D14"/>
    <w:rsid w:val="006F2610"/>
    <w:rsid w:val="00714ECC"/>
    <w:rsid w:val="00734DD5"/>
    <w:rsid w:val="00756192"/>
    <w:rsid w:val="00780F92"/>
    <w:rsid w:val="008307DB"/>
    <w:rsid w:val="00833EF6"/>
    <w:rsid w:val="00846F4B"/>
    <w:rsid w:val="00854D3C"/>
    <w:rsid w:val="00855097"/>
    <w:rsid w:val="008D0FDF"/>
    <w:rsid w:val="008D3F09"/>
    <w:rsid w:val="00902D4C"/>
    <w:rsid w:val="009269A8"/>
    <w:rsid w:val="009271FE"/>
    <w:rsid w:val="0095187E"/>
    <w:rsid w:val="00977F18"/>
    <w:rsid w:val="00A76EAC"/>
    <w:rsid w:val="00B4613C"/>
    <w:rsid w:val="00B61FD3"/>
    <w:rsid w:val="00CE4422"/>
    <w:rsid w:val="00D716DE"/>
    <w:rsid w:val="00DD7668"/>
    <w:rsid w:val="00DE2A3E"/>
    <w:rsid w:val="00E14D8E"/>
    <w:rsid w:val="00E56453"/>
    <w:rsid w:val="00EA4A3E"/>
    <w:rsid w:val="00EA52A1"/>
    <w:rsid w:val="00EB6B91"/>
    <w:rsid w:val="00EC367E"/>
    <w:rsid w:val="00ED1718"/>
    <w:rsid w:val="00F55650"/>
    <w:rsid w:val="00F6589F"/>
    <w:rsid w:val="00FD3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19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756192"/>
    <w:rPr>
      <w:color w:val="0000FF"/>
      <w:u w:val="single"/>
    </w:rPr>
  </w:style>
  <w:style w:type="character" w:customStyle="1" w:styleId="a4">
    <w:name w:val="Цветовое выделение"/>
    <w:rsid w:val="002865E3"/>
    <w:rPr>
      <w:b/>
      <w:bCs/>
      <w:color w:val="000080"/>
    </w:rPr>
  </w:style>
  <w:style w:type="paragraph" w:customStyle="1" w:styleId="ConsPlusNormal">
    <w:name w:val="ConsPlusNormal"/>
    <w:rsid w:val="008D0F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EA5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02D4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02D4C"/>
    <w:rPr>
      <w:rFonts w:ascii="Tahoma" w:eastAsia="Calibri" w:hAnsi="Tahoma" w:cs="Tahoma"/>
      <w:sz w:val="16"/>
      <w:szCs w:val="16"/>
    </w:rPr>
  </w:style>
  <w:style w:type="paragraph" w:customStyle="1" w:styleId="ConsPlusCell">
    <w:name w:val="ConsPlusCell"/>
    <w:rsid w:val="00A76EAC"/>
    <w:pPr>
      <w:autoSpaceDE w:val="0"/>
      <w:autoSpaceDN w:val="0"/>
      <w:adjustRightInd w:val="0"/>
      <w:spacing w:after="0" w:line="240" w:lineRule="auto"/>
    </w:pPr>
    <w:rPr>
      <w:rFonts w:ascii="Arial" w:eastAsia="Calibri" w:hAnsi="Arial" w:cs="Arial"/>
      <w:sz w:val="20"/>
      <w:szCs w:val="20"/>
      <w:lang w:eastAsia="ru-RU"/>
    </w:rPr>
  </w:style>
  <w:style w:type="character" w:customStyle="1" w:styleId="apple-converted-space">
    <w:name w:val="apple-converted-space"/>
    <w:basedOn w:val="a0"/>
    <w:rsid w:val="00977F18"/>
  </w:style>
  <w:style w:type="paragraph" w:styleId="a8">
    <w:name w:val="header"/>
    <w:basedOn w:val="a"/>
    <w:link w:val="a9"/>
    <w:uiPriority w:val="99"/>
    <w:unhideWhenUsed/>
    <w:rsid w:val="0056207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62077"/>
    <w:rPr>
      <w:rFonts w:ascii="Calibri" w:eastAsia="Calibri" w:hAnsi="Calibri" w:cs="Times New Roman"/>
    </w:rPr>
  </w:style>
  <w:style w:type="paragraph" w:styleId="aa">
    <w:name w:val="footer"/>
    <w:basedOn w:val="a"/>
    <w:link w:val="ab"/>
    <w:uiPriority w:val="99"/>
    <w:unhideWhenUsed/>
    <w:rsid w:val="0056207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6207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19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756192"/>
    <w:rPr>
      <w:color w:val="0000FF"/>
      <w:u w:val="single"/>
    </w:rPr>
  </w:style>
  <w:style w:type="character" w:customStyle="1" w:styleId="a4">
    <w:name w:val="Цветовое выделение"/>
    <w:rsid w:val="002865E3"/>
    <w:rPr>
      <w:b/>
      <w:bCs/>
      <w:color w:val="000080"/>
    </w:rPr>
  </w:style>
  <w:style w:type="paragraph" w:customStyle="1" w:styleId="ConsPlusNormal">
    <w:name w:val="ConsPlusNormal"/>
    <w:rsid w:val="008D0F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EA5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02D4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02D4C"/>
    <w:rPr>
      <w:rFonts w:ascii="Tahoma" w:eastAsia="Calibri" w:hAnsi="Tahoma" w:cs="Tahoma"/>
      <w:sz w:val="16"/>
      <w:szCs w:val="16"/>
    </w:rPr>
  </w:style>
  <w:style w:type="paragraph" w:customStyle="1" w:styleId="ConsPlusCell">
    <w:name w:val="ConsPlusCell"/>
    <w:rsid w:val="00A76EAC"/>
    <w:pPr>
      <w:autoSpaceDE w:val="0"/>
      <w:autoSpaceDN w:val="0"/>
      <w:adjustRightInd w:val="0"/>
      <w:spacing w:after="0" w:line="240" w:lineRule="auto"/>
    </w:pPr>
    <w:rPr>
      <w:rFonts w:ascii="Arial" w:eastAsia="Calibri" w:hAnsi="Arial" w:cs="Arial"/>
      <w:sz w:val="20"/>
      <w:szCs w:val="20"/>
      <w:lang w:eastAsia="ru-RU"/>
    </w:rPr>
  </w:style>
  <w:style w:type="character" w:customStyle="1" w:styleId="apple-converted-space">
    <w:name w:val="apple-converted-space"/>
    <w:basedOn w:val="a0"/>
    <w:rsid w:val="00977F18"/>
  </w:style>
  <w:style w:type="paragraph" w:styleId="a8">
    <w:name w:val="header"/>
    <w:basedOn w:val="a"/>
    <w:link w:val="a9"/>
    <w:uiPriority w:val="99"/>
    <w:unhideWhenUsed/>
    <w:rsid w:val="0056207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62077"/>
    <w:rPr>
      <w:rFonts w:ascii="Calibri" w:eastAsia="Calibri" w:hAnsi="Calibri" w:cs="Times New Roman"/>
    </w:rPr>
  </w:style>
  <w:style w:type="paragraph" w:styleId="aa">
    <w:name w:val="footer"/>
    <w:basedOn w:val="a"/>
    <w:link w:val="ab"/>
    <w:uiPriority w:val="99"/>
    <w:unhideWhenUsed/>
    <w:rsid w:val="0056207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6207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88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ber.r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gi/online.cgi?req=doc&amp;base=LAW&amp;n=200114&amp;rnd=228224.3024384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gi/online.cgi?req=doc&amp;base=LAW&amp;n=200566&amp;rnd=228224.155272348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ase.garant.ru/12124624/7/" TargetMode="External"/><Relationship Id="rId4" Type="http://schemas.openxmlformats.org/officeDocument/2006/relationships/settings" Target="settings.xml"/><Relationship Id="rId9" Type="http://schemas.openxmlformats.org/officeDocument/2006/relationships/hyperlink" Target="consultantplus://offline/ref=7AA219B339A69458708F58A62C50C0D0C3CF5BC4EC6E43D2A127AB64547FDC4BB51024098AD8EBFFj0Y2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A6B84-A98E-45D3-99BB-9451E6DE6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13</Pages>
  <Words>4545</Words>
  <Characters>25912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Потехина</dc:creator>
  <cp:lastModifiedBy>Потехина</cp:lastModifiedBy>
  <cp:revision>20</cp:revision>
  <cp:lastPrinted>2018-02-21T02:55:00Z</cp:lastPrinted>
  <dcterms:created xsi:type="dcterms:W3CDTF">2018-07-05T04:03:00Z</dcterms:created>
  <dcterms:modified xsi:type="dcterms:W3CDTF">2018-07-16T07:31:00Z</dcterms:modified>
</cp:coreProperties>
</file>