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E66546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третьей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DD7D25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29.03</w:t>
      </w:r>
      <w:r w:rsidR="00E66546">
        <w:rPr>
          <w:rFonts w:ascii="Times New Roman" w:hAnsi="Times New Roman"/>
          <w:sz w:val="28"/>
          <w:szCs w:val="28"/>
        </w:rPr>
        <w:t>. 2018г.</w:t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E66546">
        <w:rPr>
          <w:rFonts w:ascii="Times New Roman" w:hAnsi="Times New Roman"/>
          <w:sz w:val="28"/>
          <w:szCs w:val="28"/>
        </w:rPr>
        <w:tab/>
      </w:r>
      <w:r w:rsidR="00BA1C4D">
        <w:rPr>
          <w:rFonts w:ascii="Times New Roman" w:hAnsi="Times New Roman"/>
          <w:sz w:val="28"/>
          <w:szCs w:val="28"/>
        </w:rPr>
        <w:t>№ 7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B2D0E" w:rsidRDefault="00A06432" w:rsidP="008B2D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Отчет </w:t>
      </w:r>
      <w:r w:rsidR="008B2D0E">
        <w:rPr>
          <w:rFonts w:ascii="Times New Roman" w:hAnsi="Times New Roman"/>
          <w:b/>
          <w:bCs/>
          <w:sz w:val="28"/>
          <w:szCs w:val="28"/>
        </w:rPr>
        <w:t xml:space="preserve">МКУ СКО «Гармония» о предоставленных услугах </w:t>
      </w:r>
    </w:p>
    <w:p w:rsidR="002865E3" w:rsidRPr="002865E3" w:rsidRDefault="008B2D0E" w:rsidP="008B2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населению за 2017 год</w:t>
      </w:r>
    </w:p>
    <w:p w:rsidR="00756192" w:rsidRDefault="00756192" w:rsidP="00756192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56192" w:rsidRDefault="008B2D0E" w:rsidP="008B2D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ab/>
      </w:r>
      <w:r w:rsidR="00A06432"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Заслушав отчет </w:t>
      </w:r>
      <w:r w:rsidR="00F85629">
        <w:rPr>
          <w:rFonts w:ascii="Times New Roman" w:hAnsi="Times New Roman"/>
          <w:bCs/>
          <w:sz w:val="28"/>
          <w:szCs w:val="28"/>
        </w:rPr>
        <w:t xml:space="preserve">директора </w:t>
      </w:r>
      <w:r w:rsidRPr="008B2D0E">
        <w:rPr>
          <w:rFonts w:ascii="Times New Roman" w:hAnsi="Times New Roman"/>
          <w:bCs/>
          <w:sz w:val="28"/>
          <w:szCs w:val="28"/>
        </w:rPr>
        <w:t xml:space="preserve">МКУ СКО «Гармония» </w:t>
      </w:r>
      <w:r>
        <w:rPr>
          <w:rFonts w:ascii="Times New Roman" w:hAnsi="Times New Roman"/>
          <w:bCs/>
          <w:sz w:val="28"/>
          <w:szCs w:val="28"/>
        </w:rPr>
        <w:t xml:space="preserve">Ефимовой С.В. </w:t>
      </w:r>
      <w:r w:rsidRPr="008B2D0E">
        <w:rPr>
          <w:rFonts w:ascii="Times New Roman" w:hAnsi="Times New Roman"/>
          <w:bCs/>
          <w:sz w:val="28"/>
          <w:szCs w:val="28"/>
        </w:rPr>
        <w:t>о предоставленных услугах населению за 2017 год</w:t>
      </w:r>
      <w:r w:rsidR="00A06432"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>, руководствуясь Федеральным законом от </w:t>
      </w:r>
      <w:r w:rsidR="00A06432" w:rsidRPr="00A0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6432" w:rsidRPr="00A06432">
        <w:rPr>
          <w:rStyle w:val="s2"/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06.10.2003 г. № 131-ФЗ «Об общих принципах организации местного самоуправления в Российской Федерации», </w:t>
      </w:r>
      <w:r w:rsidR="00213D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6192">
        <w:rPr>
          <w:rFonts w:ascii="Times New Roman" w:hAnsi="Times New Roman"/>
          <w:sz w:val="28"/>
          <w:szCs w:val="28"/>
        </w:rPr>
        <w:t>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8B2D0E" w:rsidRPr="008B2D0E" w:rsidRDefault="008B2D0E" w:rsidP="008B2D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6432" w:rsidRDefault="00756192" w:rsidP="00A0643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8B2D0E" w:rsidRPr="008B2D0E" w:rsidRDefault="00A06432" w:rsidP="008B2D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5666">
        <w:rPr>
          <w:rFonts w:ascii="Times New Roman" w:hAnsi="Times New Roman"/>
          <w:sz w:val="28"/>
          <w:szCs w:val="28"/>
        </w:rPr>
        <w:t xml:space="preserve"> </w:t>
      </w:r>
      <w:r w:rsidR="00775666" w:rsidRPr="008B2D0E">
        <w:rPr>
          <w:rFonts w:ascii="Times New Roman" w:hAnsi="Times New Roman"/>
          <w:sz w:val="28"/>
          <w:szCs w:val="28"/>
        </w:rPr>
        <w:t xml:space="preserve">1. </w:t>
      </w:r>
      <w:r w:rsidRPr="008B2D0E">
        <w:rPr>
          <w:rFonts w:ascii="Times New Roman" w:hAnsi="Times New Roman"/>
          <w:bCs/>
          <w:sz w:val="28"/>
          <w:szCs w:val="28"/>
        </w:rPr>
        <w:t>Принять отчет</w:t>
      </w:r>
      <w:r w:rsidR="008B2D0E" w:rsidRPr="008B2D0E">
        <w:rPr>
          <w:rFonts w:ascii="Times New Roman" w:hAnsi="Times New Roman"/>
          <w:bCs/>
          <w:sz w:val="28"/>
          <w:szCs w:val="28"/>
        </w:rPr>
        <w:t xml:space="preserve"> МКУ СКО «Гармония» о предоставленных услугах </w:t>
      </w:r>
    </w:p>
    <w:p w:rsidR="00A06432" w:rsidRPr="008B2D0E" w:rsidRDefault="008B2D0E" w:rsidP="008B2D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2D0E">
        <w:rPr>
          <w:rFonts w:ascii="Times New Roman" w:hAnsi="Times New Roman"/>
          <w:bCs/>
          <w:sz w:val="28"/>
          <w:szCs w:val="28"/>
        </w:rPr>
        <w:t>населению за 2017 год</w:t>
      </w:r>
      <w:r w:rsidR="00A06432" w:rsidRPr="008B2D0E">
        <w:rPr>
          <w:rFonts w:ascii="Times New Roman" w:hAnsi="Times New Roman"/>
          <w:bCs/>
          <w:sz w:val="28"/>
          <w:szCs w:val="28"/>
        </w:rPr>
        <w:t xml:space="preserve">, в </w:t>
      </w:r>
      <w:proofErr w:type="gramStart"/>
      <w:r w:rsidR="00A06432" w:rsidRPr="008B2D0E">
        <w:rPr>
          <w:rFonts w:ascii="Times New Roman" w:hAnsi="Times New Roman"/>
          <w:bCs/>
          <w:sz w:val="28"/>
          <w:szCs w:val="28"/>
        </w:rPr>
        <w:t>соответствии</w:t>
      </w:r>
      <w:proofErr w:type="gramEnd"/>
      <w:r w:rsidR="00A06432" w:rsidRPr="008B2D0E">
        <w:rPr>
          <w:rFonts w:ascii="Times New Roman" w:hAnsi="Times New Roman"/>
          <w:bCs/>
          <w:sz w:val="28"/>
          <w:szCs w:val="28"/>
        </w:rPr>
        <w:t xml:space="preserve"> с приложением</w:t>
      </w:r>
      <w:r w:rsidR="00A06432">
        <w:rPr>
          <w:rFonts w:ascii="Times New Roman" w:hAnsi="Times New Roman"/>
          <w:bCs/>
          <w:sz w:val="28"/>
          <w:szCs w:val="28"/>
        </w:rPr>
        <w:t>.</w:t>
      </w:r>
    </w:p>
    <w:p w:rsidR="00A06432" w:rsidRDefault="00A06432" w:rsidP="00A06432">
      <w:pPr>
        <w:jc w:val="both"/>
        <w:rPr>
          <w:rFonts w:ascii="Times New Roman" w:hAnsi="Times New Roman"/>
          <w:bCs/>
          <w:sz w:val="28"/>
          <w:szCs w:val="28"/>
        </w:rPr>
      </w:pPr>
    </w:p>
    <w:p w:rsidR="00A06432" w:rsidRPr="00A06432" w:rsidRDefault="00A06432" w:rsidP="00A064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2. Настоящее </w:t>
      </w:r>
      <w:r w:rsidRPr="00A06432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Решение вступает в силу с момента подписания</w:t>
      </w:r>
      <w:r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.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F85629" w:rsidRDefault="00F85629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p w:rsidR="00756192" w:rsidRDefault="00756192" w:rsidP="00756192">
      <w:pPr>
        <w:jc w:val="both"/>
        <w:rPr>
          <w:rFonts w:ascii="Times New Roman" w:hAnsi="Times New Roman"/>
          <w:sz w:val="28"/>
          <w:szCs w:val="28"/>
        </w:rPr>
      </w:pPr>
    </w:p>
    <w:p w:rsidR="008B2D0E" w:rsidRDefault="008B2D0E" w:rsidP="00A0643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B2D0E" w:rsidRDefault="008B2D0E" w:rsidP="00A0643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B2D0E" w:rsidRDefault="008B2D0E" w:rsidP="00A0643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A1C4D" w:rsidRDefault="00BA1C4D" w:rsidP="00A0643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06432" w:rsidRPr="00A06432" w:rsidRDefault="00A06432" w:rsidP="00A0643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A06432" w:rsidRPr="00A06432" w:rsidRDefault="00A06432" w:rsidP="00A06432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sz w:val="28"/>
          <w:szCs w:val="28"/>
        </w:rPr>
        <w:t>Новосибирской области</w:t>
      </w:r>
    </w:p>
    <w:p w:rsidR="00A06432" w:rsidRDefault="00A06432" w:rsidP="00A06432">
      <w:pPr>
        <w:jc w:val="right"/>
        <w:rPr>
          <w:rFonts w:ascii="Times New Roman" w:hAnsi="Times New Roman"/>
          <w:sz w:val="28"/>
          <w:szCs w:val="28"/>
        </w:rPr>
      </w:pPr>
      <w:r w:rsidRPr="00A064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1C4D">
        <w:rPr>
          <w:rFonts w:ascii="Times New Roman" w:hAnsi="Times New Roman"/>
          <w:sz w:val="28"/>
          <w:szCs w:val="28"/>
        </w:rPr>
        <w:t>от 29.03.2018г. № 7</w:t>
      </w:r>
      <w:bookmarkStart w:id="0" w:name="_GoBack"/>
      <w:bookmarkEnd w:id="0"/>
    </w:p>
    <w:p w:rsidR="008B2D0E" w:rsidRDefault="008B2D0E" w:rsidP="00A06432">
      <w:pPr>
        <w:jc w:val="right"/>
        <w:rPr>
          <w:rFonts w:ascii="Times New Roman" w:hAnsi="Times New Roman"/>
          <w:sz w:val="28"/>
          <w:szCs w:val="28"/>
        </w:rPr>
      </w:pPr>
    </w:p>
    <w:p w:rsidR="008B2D0E" w:rsidRDefault="008B2D0E" w:rsidP="008B2D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Отчет МКУ СКО «Гармония» о предоставленных услугах </w:t>
      </w:r>
    </w:p>
    <w:p w:rsidR="008B2D0E" w:rsidRPr="002865E3" w:rsidRDefault="008B2D0E" w:rsidP="008B2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населению за 2017 год</w:t>
      </w:r>
    </w:p>
    <w:p w:rsidR="008B2D0E" w:rsidRPr="008B2D0E" w:rsidRDefault="008B2D0E" w:rsidP="008B2D0E">
      <w:pPr>
        <w:jc w:val="center"/>
        <w:rPr>
          <w:rFonts w:ascii="Times New Roman" w:hAnsi="Times New Roman"/>
          <w:sz w:val="28"/>
          <w:szCs w:val="28"/>
        </w:rPr>
      </w:pP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8B2D0E">
        <w:rPr>
          <w:rFonts w:ascii="Times New Roman" w:hAnsi="Times New Roman"/>
          <w:sz w:val="28"/>
          <w:szCs w:val="28"/>
        </w:rPr>
        <w:t xml:space="preserve">Муниципальное казенное учреждение социально-культурное объединение «Гармония» обслуживает жителей Березовского сельсовета; с. Березовка, станция </w:t>
      </w:r>
      <w:proofErr w:type="spellStart"/>
      <w:r w:rsidRPr="008B2D0E">
        <w:rPr>
          <w:rFonts w:ascii="Times New Roman" w:hAnsi="Times New Roman"/>
          <w:sz w:val="28"/>
          <w:szCs w:val="28"/>
        </w:rPr>
        <w:t>Щелковичиха</w:t>
      </w:r>
      <w:proofErr w:type="spellEnd"/>
      <w:r w:rsidRPr="008B2D0E">
        <w:rPr>
          <w:rFonts w:ascii="Times New Roman" w:hAnsi="Times New Roman"/>
          <w:sz w:val="28"/>
          <w:szCs w:val="28"/>
        </w:rPr>
        <w:t>, с. Малиновка, с. Быково, 39-км, п. Железнодорожный, что составляет 3981 человек.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B2D0E">
        <w:rPr>
          <w:rFonts w:ascii="Times New Roman" w:hAnsi="Times New Roman"/>
          <w:sz w:val="28"/>
          <w:szCs w:val="28"/>
        </w:rPr>
        <w:t>ДК МКУСКО «Гармония» в с. Березовка и п. Железнодорожный стали центром досуга односельчан.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Их охотно посещают, </w:t>
      </w:r>
      <w:proofErr w:type="gramStart"/>
      <w:r w:rsidRPr="008B2D0E">
        <w:rPr>
          <w:rFonts w:ascii="Times New Roman" w:hAnsi="Times New Roman"/>
          <w:sz w:val="28"/>
          <w:szCs w:val="28"/>
        </w:rPr>
        <w:t>стар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и мал. В Селах проживают жители разных национальностей, работающих как в селе, так и в городе, а также студенты, школьники, учащиеся школ, и самые маленькие жители.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>Основная цель работы МКУ СКО «Гармония» направлена на сохранение и развитие народных традиций, творческой деятельности выявление талантов, развитие клубного кружкового творчества. Наибольший охват детей и взрослых в работе любительских объединений.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Работники культуры стремятся через искусство помочь детям глубже осознавать свои мысли, чувства, яснее мыслить. Участие в </w:t>
      </w:r>
      <w:proofErr w:type="gramStart"/>
      <w:r w:rsidRPr="008B2D0E">
        <w:rPr>
          <w:rFonts w:ascii="Times New Roman" w:hAnsi="Times New Roman"/>
          <w:sz w:val="28"/>
          <w:szCs w:val="28"/>
        </w:rPr>
        <w:t>праздниках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формирует дисциплинированность культуры поведения.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Работниками Культуры разработана программа «Истоки». Приобщение  детей к истокам русской культуры. Эта программа направлена на возрождение культурных традиций, передачи новому поколению народной мудрости и знаний. Собирая людей разных поколений, профессий, работники культуры стараются посредством искусства приобщать население истокам вековых традиций и обрядов, формируют потребность к общению, любовь к своему селу, родному краю. Большое внимание уделяется воспитанию подрастающего поколения: формированию его духовных ценностей, причастности к истории и развитию своей малой Родины.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lastRenderedPageBreak/>
        <w:t xml:space="preserve">      Закончился год, творческий коллектив подводит итоги </w:t>
      </w:r>
      <w:proofErr w:type="gramStart"/>
      <w:r w:rsidRPr="008B2D0E">
        <w:rPr>
          <w:rFonts w:ascii="Times New Roman" w:hAnsi="Times New Roman"/>
          <w:sz w:val="28"/>
          <w:szCs w:val="28"/>
        </w:rPr>
        <w:t>работы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формируя цели и задачи работы наследующий год. Проведено 221 мероприятие на них присутствовало 8838 человек. Всего кружков 22 в них 232 человека. 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Коллектив ставит нелегкие задачи своей деятельности, опираясь на реальные возможности. 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Самостоятельно изыскивая все новые резервы. Популярными стали народные гуляния на Рождество – колядки, Масленицу, Иван Купала, праздник Русской Избы, Кузьминки, «Екатерина – </w:t>
      </w:r>
      <w:proofErr w:type="spellStart"/>
      <w:r w:rsidRPr="008B2D0E">
        <w:rPr>
          <w:rFonts w:ascii="Times New Roman" w:hAnsi="Times New Roman"/>
          <w:sz w:val="28"/>
          <w:szCs w:val="28"/>
        </w:rPr>
        <w:t>санница</w:t>
      </w:r>
      <w:proofErr w:type="spellEnd"/>
      <w:r w:rsidRPr="008B2D0E">
        <w:rPr>
          <w:rFonts w:ascii="Times New Roman" w:hAnsi="Times New Roman"/>
          <w:sz w:val="28"/>
          <w:szCs w:val="28"/>
        </w:rPr>
        <w:t>» и другие забытые праздники, являющие собой основу традиционной русской культуры.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Удивительно интересный праздник «Масленица» - это катание на тройках на лошадях, традиционные игры: бой петухов, бег мешках, перетягивание каната, катания на тазах. Жители сел с удовольствием приходят на площадь и веселятся.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  Для детей прошли интересные мероприятия: «День Смеха», «Веселись сам, смеши другого», на таких мероприятиях ребята не только рассказывают смешинки и смешные истории, </w:t>
      </w:r>
      <w:proofErr w:type="spellStart"/>
      <w:r w:rsidRPr="008B2D0E">
        <w:rPr>
          <w:rFonts w:ascii="Times New Roman" w:hAnsi="Times New Roman"/>
          <w:sz w:val="28"/>
          <w:szCs w:val="28"/>
        </w:rPr>
        <w:t>потешки</w:t>
      </w:r>
      <w:proofErr w:type="spellEnd"/>
      <w:r w:rsidRPr="008B2D0E">
        <w:rPr>
          <w:rFonts w:ascii="Times New Roman" w:hAnsi="Times New Roman"/>
          <w:sz w:val="28"/>
          <w:szCs w:val="28"/>
        </w:rPr>
        <w:t xml:space="preserve">, приколы, но и делают зарисовки, карикатуры на волнующие их темы.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8B2D0E">
        <w:rPr>
          <w:rFonts w:ascii="Times New Roman" w:hAnsi="Times New Roman"/>
          <w:sz w:val="28"/>
          <w:szCs w:val="28"/>
        </w:rPr>
        <w:t>Удачные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мероприятие для детей «Я сегодня поэт», в память о А. С. Пушкине. По сказкам А. С. Пушкина дети сами участвуют в </w:t>
      </w:r>
      <w:proofErr w:type="gramStart"/>
      <w:r w:rsidRPr="008B2D0E">
        <w:rPr>
          <w:rFonts w:ascii="Times New Roman" w:hAnsi="Times New Roman"/>
          <w:sz w:val="28"/>
          <w:szCs w:val="28"/>
        </w:rPr>
        <w:t>монтаже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, в концерте.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По творчеству выдающегося русского поэта Сергея Александровича Есенина в Доме Культуры </w:t>
      </w:r>
      <w:proofErr w:type="spellStart"/>
      <w:r w:rsidRPr="008B2D0E">
        <w:rPr>
          <w:rFonts w:ascii="Times New Roman" w:hAnsi="Times New Roman"/>
          <w:sz w:val="28"/>
          <w:szCs w:val="28"/>
        </w:rPr>
        <w:t>п</w:t>
      </w:r>
      <w:proofErr w:type="gramStart"/>
      <w:r w:rsidRPr="008B2D0E">
        <w:rPr>
          <w:rFonts w:ascii="Times New Roman" w:hAnsi="Times New Roman"/>
          <w:sz w:val="28"/>
          <w:szCs w:val="28"/>
        </w:rPr>
        <w:t>.Ж</w:t>
      </w:r>
      <w:proofErr w:type="gramEnd"/>
      <w:r w:rsidRPr="008B2D0E">
        <w:rPr>
          <w:rFonts w:ascii="Times New Roman" w:hAnsi="Times New Roman"/>
          <w:sz w:val="28"/>
          <w:szCs w:val="28"/>
        </w:rPr>
        <w:t>елезнодорожный</w:t>
      </w:r>
      <w:proofErr w:type="spellEnd"/>
      <w:r w:rsidRPr="008B2D0E">
        <w:rPr>
          <w:rFonts w:ascii="Times New Roman" w:hAnsi="Times New Roman"/>
          <w:sz w:val="28"/>
          <w:szCs w:val="28"/>
        </w:rPr>
        <w:t xml:space="preserve"> прошел тематический вечер «Всю душу выплещу слова…». О том, каким был Сергей Есенин, в кого влюблялся, с кем дружил, что было ему по-настоящему дорого, будто перелистывая дни так рано оборвавшейся жизни. Учащимся 9-10 классов был просмотр фильма, звучали стихи о родине, природе и любви, романсы на стихи поэта.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Подвиг наших земляков – Героев Отечества - это достойный пример для молодёжи. Урок мужества «Я помню! Я горжусь!».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Цитата: «Слава вам, </w:t>
      </w:r>
      <w:proofErr w:type="gramStart"/>
      <w:r w:rsidRPr="008B2D0E">
        <w:rPr>
          <w:rFonts w:ascii="Times New Roman" w:hAnsi="Times New Roman"/>
          <w:sz w:val="28"/>
          <w:szCs w:val="28"/>
        </w:rPr>
        <w:t>храбрые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!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lastRenderedPageBreak/>
        <w:t xml:space="preserve">Слава, </w:t>
      </w:r>
      <w:proofErr w:type="gramStart"/>
      <w:r w:rsidRPr="008B2D0E">
        <w:rPr>
          <w:rFonts w:ascii="Times New Roman" w:hAnsi="Times New Roman"/>
          <w:sz w:val="28"/>
          <w:szCs w:val="28"/>
        </w:rPr>
        <w:t>бесстрашные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!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Вечную славу поет вам народ: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Доблестно </w:t>
      </w:r>
      <w:proofErr w:type="gramStart"/>
      <w:r w:rsidRPr="008B2D0E">
        <w:rPr>
          <w:rFonts w:ascii="Times New Roman" w:hAnsi="Times New Roman"/>
          <w:sz w:val="28"/>
          <w:szCs w:val="28"/>
        </w:rPr>
        <w:t>жившие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, смерть победившие,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Память о вас никогда не умрет…»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Эти слова стали главными в мероприятии, которое прошло в Доме Культуры пос. Железнодорожный </w:t>
      </w:r>
      <w:proofErr w:type="gramStart"/>
      <w:r w:rsidRPr="008B2D0E">
        <w:rPr>
          <w:rFonts w:ascii="Times New Roman" w:hAnsi="Times New Roman"/>
          <w:sz w:val="28"/>
          <w:szCs w:val="28"/>
        </w:rPr>
        <w:t>к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Дню Героев Отечества. Расширением знаний подростков о героических страницах истории нашего Отечества. Формирование гражданско-патриотического сознания, развитие чувства сопричастности к судьбе Отечества и нравственной позиции. Учащимся 9 - 10 классов звучали стихи о родине. Дети узнали о Войнах Земляках перед Отечеством. Мы смело можем гордиться нашими героями!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Непросто работать и интересно с людьми старшего поколения. В декаду октября в </w:t>
      </w:r>
      <w:proofErr w:type="gramStart"/>
      <w:r w:rsidRPr="008B2D0E">
        <w:rPr>
          <w:rFonts w:ascii="Times New Roman" w:hAnsi="Times New Roman"/>
          <w:sz w:val="28"/>
          <w:szCs w:val="28"/>
        </w:rPr>
        <w:t>каждом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населенном пункте прошли мероприятия, спонсоры оказали материальную помощь в каждом селе, прошли праздничные концерты, звучали песни, проводились игры, конкурсы, и они с удовольствием принимали участие в играх, конкурсах. Пенсионеры, ветераны были тронуты тёплым вниманием, заботливым отношением и хорошим концертом.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 Праздники прошли за чашкой чая, с выставкой блюд «Осенние мотивы», «Бабушкин сундук». Обязательно незабываем «Золотых юбиляров 60, 70, 80 лет».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  Эстетическое воспитание детей играет важную роль в </w:t>
      </w:r>
      <w:proofErr w:type="gramStart"/>
      <w:r w:rsidRPr="008B2D0E">
        <w:rPr>
          <w:rFonts w:ascii="Times New Roman" w:hAnsi="Times New Roman"/>
          <w:sz w:val="28"/>
          <w:szCs w:val="28"/>
        </w:rPr>
        <w:t>формировании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всестороннее и гармонично развитой личности. Цель нашей работы воспитание и приобщение детей </w:t>
      </w:r>
      <w:proofErr w:type="gramStart"/>
      <w:r w:rsidRPr="008B2D0E">
        <w:rPr>
          <w:rFonts w:ascii="Times New Roman" w:hAnsi="Times New Roman"/>
          <w:sz w:val="28"/>
          <w:szCs w:val="28"/>
        </w:rPr>
        <w:t>к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русско-народной культуры. Для каждого человека, в какой бы стране он ни родился, важно знать родное слово, </w:t>
      </w:r>
      <w:proofErr w:type="gramStart"/>
      <w:r w:rsidRPr="008B2D0E">
        <w:rPr>
          <w:rFonts w:ascii="Times New Roman" w:hAnsi="Times New Roman"/>
          <w:sz w:val="28"/>
          <w:szCs w:val="28"/>
        </w:rPr>
        <w:t>чувствовать и понимать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его. Ведь именно через слова, через родной язык мы учим детей понимать и любить жизнь, окружающую природу и людей. </w:t>
      </w:r>
      <w:proofErr w:type="gramStart"/>
      <w:r w:rsidRPr="008B2D0E">
        <w:rPr>
          <w:rFonts w:ascii="Times New Roman" w:hAnsi="Times New Roman"/>
          <w:sz w:val="28"/>
          <w:szCs w:val="28"/>
        </w:rPr>
        <w:t xml:space="preserve">И ничто так не помогает в этом как народное творчество: песни, частушки, танцы, пословицы, поговорки, прибаутки, скороговорки и загадки, приметы, сказки. </w:t>
      </w:r>
      <w:proofErr w:type="gramEnd"/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8B2D0E">
        <w:rPr>
          <w:rFonts w:ascii="Times New Roman" w:hAnsi="Times New Roman"/>
          <w:sz w:val="28"/>
          <w:szCs w:val="28"/>
        </w:rPr>
        <w:t xml:space="preserve">В процессе работы реализуются следующие задачи: изучение детьми фольклорных произведений, знакомство с русскими календарными праздниками, привить им чувство доброты, справедливости, любви, заботу о </w:t>
      </w:r>
      <w:r w:rsidRPr="008B2D0E">
        <w:rPr>
          <w:rFonts w:ascii="Times New Roman" w:hAnsi="Times New Roman"/>
          <w:sz w:val="28"/>
          <w:szCs w:val="28"/>
        </w:rPr>
        <w:lastRenderedPageBreak/>
        <w:t>близких, честность, самостоятельность, сформировать у детей положительное психоэмоциональное состояние.</w:t>
      </w:r>
      <w:proofErr w:type="gramEnd"/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  Научить детей ярко и эмоционально исполнять народные песни и танцы в народных традициях. В январе были проведены Рождественские колядки. Дети охотно согласились поучаствовать в </w:t>
      </w:r>
      <w:proofErr w:type="gramStart"/>
      <w:r w:rsidRPr="008B2D0E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колядующих ходить по дворам и  расхваливать хозяев. Хотя для современных детей это очень сложно, так как в наше время живое общение друг с другом заменили телефоны и интернет.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  На празднике </w:t>
      </w:r>
      <w:proofErr w:type="gramStart"/>
      <w:r w:rsidRPr="008B2D0E">
        <w:rPr>
          <w:rFonts w:ascii="Times New Roman" w:hAnsi="Times New Roman"/>
          <w:sz w:val="28"/>
          <w:szCs w:val="28"/>
        </w:rPr>
        <w:t>Масленицы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несмотря на мороз, пришли все артисты. Они с удовольствием водили хороводы, делали различные перестроения, </w:t>
      </w:r>
      <w:proofErr w:type="gramStart"/>
      <w:r w:rsidRPr="008B2D0E">
        <w:rPr>
          <w:rFonts w:ascii="Times New Roman" w:hAnsi="Times New Roman"/>
          <w:sz w:val="28"/>
          <w:szCs w:val="28"/>
        </w:rPr>
        <w:t>играли на инструментах и пели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песни под баян, и танцевали  зрители активно водили, вместе с артистами хороводы. У всех было замечательное настроение.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  2017 году юбилейный год образования Новосибирской области в каждом селе прошли концерты, встречи. В первые прошел лыжный забег «80-летию Новосибирской области» на </w:t>
      </w:r>
      <w:proofErr w:type="gramStart"/>
      <w:r w:rsidRPr="008B2D0E">
        <w:rPr>
          <w:rFonts w:ascii="Times New Roman" w:hAnsi="Times New Roman"/>
          <w:sz w:val="28"/>
          <w:szCs w:val="28"/>
        </w:rPr>
        <w:t>котором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присутствовали 100 человек.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  9 мая проходит торжественный Митинг на Монументе погибших односельчан. Очень интересно и красиво проходит праздник Победы. По сложившей традиции все жители села приходят к дому культуры, где их с песнями встречают артисты. Все выстраиваются в колону, </w:t>
      </w:r>
      <w:proofErr w:type="gramStart"/>
      <w:r w:rsidRPr="008B2D0E">
        <w:rPr>
          <w:rFonts w:ascii="Times New Roman" w:hAnsi="Times New Roman"/>
          <w:sz w:val="28"/>
          <w:szCs w:val="28"/>
        </w:rPr>
        <w:t>которую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возглавляет выпускной класс, ветераны войны, труженики тыла, ветераны труда. Многоцветие колонны создает торжественную атмосферу и праздничное настроение, присутствует всегда много народу.   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Возрождая народные традиции ежегодно, проводит праздник «Кузьминки», где принимают участие разных возрастных категорий: от 7 до 17 лет. Особый колорит праздника создали ансамбли: «</w:t>
      </w:r>
      <w:proofErr w:type="spellStart"/>
      <w:r w:rsidRPr="008B2D0E">
        <w:rPr>
          <w:rFonts w:ascii="Times New Roman" w:hAnsi="Times New Roman"/>
          <w:sz w:val="28"/>
          <w:szCs w:val="28"/>
        </w:rPr>
        <w:t>Домисолька</w:t>
      </w:r>
      <w:proofErr w:type="spellEnd"/>
      <w:r w:rsidRPr="008B2D0E">
        <w:rPr>
          <w:rFonts w:ascii="Times New Roman" w:hAnsi="Times New Roman"/>
          <w:sz w:val="28"/>
          <w:szCs w:val="28"/>
        </w:rPr>
        <w:t>», «Удальцы», «Здравица», «Русские узоры» исполняя песни Новосибирской области в традиционной манере. В целях сохранения традиций русской культуры одно из них 14 ноября День Кузьмы и Демьяна «Кузьминки». В старину считалось «Кузьма и Демьян с гвоздём» - начало зимы и морозов. Женщины принимались за зимнюю пряжу. Гости познакомились с историей праздника и его обычаями, с русской горницей. Традиционно, на Кузьминки, проводится конкурс «</w:t>
      </w:r>
      <w:proofErr w:type="spellStart"/>
      <w:r w:rsidRPr="008B2D0E">
        <w:rPr>
          <w:rFonts w:ascii="Times New Roman" w:hAnsi="Times New Roman"/>
          <w:sz w:val="28"/>
          <w:szCs w:val="28"/>
        </w:rPr>
        <w:t>Кашаедов</w:t>
      </w:r>
      <w:proofErr w:type="spellEnd"/>
      <w:r w:rsidRPr="008B2D0E">
        <w:rPr>
          <w:rFonts w:ascii="Times New Roman" w:hAnsi="Times New Roman"/>
          <w:sz w:val="28"/>
          <w:szCs w:val="28"/>
        </w:rPr>
        <w:t>»  были представлены каши: гречневая, пшеничная с курагой, тыквенная с изюмом, манная. На столы, оформленные под старину, жители села представили свои блюда. Конечно же, звучала русская песня.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lastRenderedPageBreak/>
        <w:t xml:space="preserve">        </w:t>
      </w:r>
      <w:proofErr w:type="gramStart"/>
      <w:r w:rsidRPr="008B2D0E">
        <w:rPr>
          <w:rFonts w:ascii="Times New Roman" w:hAnsi="Times New Roman"/>
          <w:sz w:val="28"/>
          <w:szCs w:val="28"/>
        </w:rPr>
        <w:t>Стало доброй традицией 18 ноября состоялся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праздник – день рождения Деда Мороза. Звучали поздравления с Днём Рождения от воспитанников детского сада «Василёк» и учащихся школы №121. Вместе со сказочными героями, гости участвовали в </w:t>
      </w:r>
      <w:proofErr w:type="gramStart"/>
      <w:r w:rsidRPr="008B2D0E">
        <w:rPr>
          <w:rFonts w:ascii="Times New Roman" w:hAnsi="Times New Roman"/>
          <w:sz w:val="28"/>
          <w:szCs w:val="28"/>
        </w:rPr>
        <w:t>играх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и конкурсах, танцевали и веселились. Дед Мороз провёл мастер класс «Волшебная рукавица». Празднично и </w:t>
      </w:r>
      <w:proofErr w:type="gramStart"/>
      <w:r w:rsidRPr="008B2D0E">
        <w:rPr>
          <w:rFonts w:ascii="Times New Roman" w:hAnsi="Times New Roman"/>
          <w:sz w:val="28"/>
          <w:szCs w:val="28"/>
        </w:rPr>
        <w:t>красива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проходят новогодние мероприятие в домах культуры в поселениях сельсовета жители с удовольствием приходят на праздники. 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 Прижились в работе с населением мастер – классы для взрослых и детей, руководители кружков с удовольствием готовят темы для проведения  мастер – класса.</w:t>
      </w:r>
    </w:p>
    <w:p w:rsidR="008B2D0E" w:rsidRPr="008B2D0E" w:rsidRDefault="008B2D0E" w:rsidP="008B2D0E">
      <w:pPr>
        <w:jc w:val="both"/>
        <w:rPr>
          <w:rFonts w:ascii="Times New Roman" w:hAnsi="Times New Roman"/>
          <w:sz w:val="28"/>
          <w:szCs w:val="28"/>
        </w:rPr>
      </w:pPr>
      <w:r w:rsidRPr="008B2D0E">
        <w:rPr>
          <w:rFonts w:ascii="Times New Roman" w:hAnsi="Times New Roman"/>
          <w:sz w:val="28"/>
          <w:szCs w:val="28"/>
        </w:rPr>
        <w:t xml:space="preserve">      Заканчивая рабочий год, подводя </w:t>
      </w:r>
      <w:proofErr w:type="gramStart"/>
      <w:r w:rsidRPr="008B2D0E">
        <w:rPr>
          <w:rFonts w:ascii="Times New Roman" w:hAnsi="Times New Roman"/>
          <w:sz w:val="28"/>
          <w:szCs w:val="28"/>
        </w:rPr>
        <w:t>итоги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делаем анализ и говорим культура Березовского сельсовета участвуют в конкурсах, областных, районных получая дипломы ΙΙ и ΙΙΙ степени, нам есть к чему стремится – сохранить наработанное и приумножить новое, всё это не просто работа, а работа коллектива МКУ СКО «Гармония». На развитие культуры были назначены деньги по статьям: всего 6 713 913,78. На ремонт крыльца дома культуры пос. Железнодорожный израсходовано 412 000 рублей. Пошиты костюмы для танцевального коллектива на 100 000 рублей. Приобретен фотоаппарат на сумму 40 000 рублей</w:t>
      </w:r>
      <w:proofErr w:type="gramStart"/>
      <w:r w:rsidRPr="008B2D0E">
        <w:rPr>
          <w:rFonts w:ascii="Times New Roman" w:hAnsi="Times New Roman"/>
          <w:sz w:val="28"/>
          <w:szCs w:val="28"/>
        </w:rPr>
        <w:t>.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B2D0E">
        <w:rPr>
          <w:rFonts w:ascii="Times New Roman" w:hAnsi="Times New Roman"/>
          <w:sz w:val="28"/>
          <w:szCs w:val="28"/>
        </w:rPr>
        <w:t>п</w:t>
      </w:r>
      <w:proofErr w:type="gramEnd"/>
      <w:r w:rsidRPr="008B2D0E">
        <w:rPr>
          <w:rFonts w:ascii="Times New Roman" w:hAnsi="Times New Roman"/>
          <w:sz w:val="28"/>
          <w:szCs w:val="28"/>
        </w:rPr>
        <w:t xml:space="preserve">риобретена колонка на сумму 25 000 рублей.  </w:t>
      </w:r>
    </w:p>
    <w:p w:rsidR="008B2D0E" w:rsidRPr="00A06432" w:rsidRDefault="008B2D0E" w:rsidP="008B2D0E">
      <w:pPr>
        <w:jc w:val="both"/>
        <w:rPr>
          <w:rFonts w:ascii="Times New Roman" w:hAnsi="Times New Roman"/>
          <w:sz w:val="28"/>
          <w:szCs w:val="28"/>
        </w:rPr>
      </w:pPr>
    </w:p>
    <w:sectPr w:rsidR="008B2D0E" w:rsidRPr="00A06432" w:rsidSect="003108C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8C4" w:rsidRDefault="003108C4" w:rsidP="003108C4">
      <w:pPr>
        <w:spacing w:after="0" w:line="240" w:lineRule="auto"/>
      </w:pPr>
      <w:r>
        <w:separator/>
      </w:r>
    </w:p>
  </w:endnote>
  <w:endnote w:type="continuationSeparator" w:id="0">
    <w:p w:rsidR="003108C4" w:rsidRDefault="003108C4" w:rsidP="00310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661595"/>
      <w:docPartObj>
        <w:docPartGallery w:val="Page Numbers (Bottom of Page)"/>
        <w:docPartUnique/>
      </w:docPartObj>
    </w:sdtPr>
    <w:sdtEndPr/>
    <w:sdtContent>
      <w:p w:rsidR="003108C4" w:rsidRDefault="003108C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C4D">
          <w:rPr>
            <w:noProof/>
          </w:rPr>
          <w:t>2</w:t>
        </w:r>
        <w:r>
          <w:fldChar w:fldCharType="end"/>
        </w:r>
      </w:p>
    </w:sdtContent>
  </w:sdt>
  <w:p w:rsidR="003108C4" w:rsidRDefault="003108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8C4" w:rsidRDefault="003108C4" w:rsidP="003108C4">
      <w:pPr>
        <w:spacing w:after="0" w:line="240" w:lineRule="auto"/>
      </w:pPr>
      <w:r>
        <w:separator/>
      </w:r>
    </w:p>
  </w:footnote>
  <w:footnote w:type="continuationSeparator" w:id="0">
    <w:p w:rsidR="003108C4" w:rsidRDefault="003108C4" w:rsidP="00310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C30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81A11"/>
    <w:rsid w:val="000D69C1"/>
    <w:rsid w:val="00140851"/>
    <w:rsid w:val="00144A63"/>
    <w:rsid w:val="00162A11"/>
    <w:rsid w:val="00164961"/>
    <w:rsid w:val="001D37D7"/>
    <w:rsid w:val="001E509A"/>
    <w:rsid w:val="00213D73"/>
    <w:rsid w:val="002721EC"/>
    <w:rsid w:val="00281EC6"/>
    <w:rsid w:val="002865E3"/>
    <w:rsid w:val="0028772F"/>
    <w:rsid w:val="003108C4"/>
    <w:rsid w:val="00375B23"/>
    <w:rsid w:val="0037768F"/>
    <w:rsid w:val="00380A47"/>
    <w:rsid w:val="003D1ACA"/>
    <w:rsid w:val="004121CD"/>
    <w:rsid w:val="004B66DD"/>
    <w:rsid w:val="0057319B"/>
    <w:rsid w:val="00635283"/>
    <w:rsid w:val="006812DE"/>
    <w:rsid w:val="006F2610"/>
    <w:rsid w:val="00714ECC"/>
    <w:rsid w:val="00756192"/>
    <w:rsid w:val="00775666"/>
    <w:rsid w:val="00780F92"/>
    <w:rsid w:val="00833EF6"/>
    <w:rsid w:val="00854D3C"/>
    <w:rsid w:val="00855097"/>
    <w:rsid w:val="00862501"/>
    <w:rsid w:val="008B2D0E"/>
    <w:rsid w:val="008D0FDF"/>
    <w:rsid w:val="008D3F09"/>
    <w:rsid w:val="008F1233"/>
    <w:rsid w:val="00902D4C"/>
    <w:rsid w:val="009269A8"/>
    <w:rsid w:val="009271FE"/>
    <w:rsid w:val="00A06432"/>
    <w:rsid w:val="00A50AF5"/>
    <w:rsid w:val="00A8643F"/>
    <w:rsid w:val="00B10132"/>
    <w:rsid w:val="00B4613C"/>
    <w:rsid w:val="00B61FD3"/>
    <w:rsid w:val="00BA1C4D"/>
    <w:rsid w:val="00CE4422"/>
    <w:rsid w:val="00DD7D25"/>
    <w:rsid w:val="00E00CA5"/>
    <w:rsid w:val="00E1381F"/>
    <w:rsid w:val="00E56453"/>
    <w:rsid w:val="00E66546"/>
    <w:rsid w:val="00EA4A3E"/>
    <w:rsid w:val="00EA52A1"/>
    <w:rsid w:val="00EC367E"/>
    <w:rsid w:val="00F53FB6"/>
    <w:rsid w:val="00F55650"/>
    <w:rsid w:val="00F85629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character" w:customStyle="1" w:styleId="s2">
    <w:name w:val="s2"/>
    <w:basedOn w:val="a0"/>
    <w:rsid w:val="00A06432"/>
  </w:style>
  <w:style w:type="paragraph" w:styleId="a8">
    <w:name w:val="Normal (Web)"/>
    <w:basedOn w:val="a"/>
    <w:qFormat/>
    <w:rsid w:val="00A0643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0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08C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108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character" w:customStyle="1" w:styleId="s2">
    <w:name w:val="s2"/>
    <w:basedOn w:val="a0"/>
    <w:rsid w:val="00A06432"/>
  </w:style>
  <w:style w:type="paragraph" w:styleId="a8">
    <w:name w:val="Normal (Web)"/>
    <w:basedOn w:val="a"/>
    <w:qFormat/>
    <w:rsid w:val="00A0643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A0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08C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10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108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3</cp:revision>
  <cp:lastPrinted>2018-03-28T11:00:00Z</cp:lastPrinted>
  <dcterms:created xsi:type="dcterms:W3CDTF">2018-03-28T11:24:00Z</dcterms:created>
  <dcterms:modified xsi:type="dcterms:W3CDTF">2018-04-25T05:08:00Z</dcterms:modified>
</cp:coreProperties>
</file>