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/>
          <w:bCs/>
          <w:sz w:val="22"/>
          <w:szCs w:val="22"/>
        </w:rPr>
      </w:pPr>
    </w:p>
    <w:p w:rsidR="00760432" w:rsidRPr="00760432" w:rsidRDefault="00760432" w:rsidP="00760432">
      <w:pPr>
        <w:widowControl w:val="0"/>
        <w:autoSpaceDE w:val="0"/>
        <w:autoSpaceDN w:val="0"/>
        <w:rPr>
          <w:sz w:val="20"/>
          <w:szCs w:val="20"/>
          <w:lang w:bidi="ru-RU"/>
        </w:rPr>
      </w:pPr>
      <w:r>
        <w:rPr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736600</wp:posOffset>
                </wp:positionH>
                <wp:positionV relativeFrom="page">
                  <wp:posOffset>179705</wp:posOffset>
                </wp:positionV>
                <wp:extent cx="6361430" cy="9729470"/>
                <wp:effectExtent l="3175" t="8255" r="7620" b="6350"/>
                <wp:wrapNone/>
                <wp:docPr id="29" name="Группа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61430" cy="9729470"/>
                          <a:chOff x="1160" y="283"/>
                          <a:chExt cx="10018" cy="15322"/>
                        </a:xfrm>
                      </wpg:grpSpPr>
                      <wps:wsp>
                        <wps:cNvPr id="30" name="Line 31"/>
                        <wps:cNvCnPr/>
                        <wps:spPr bwMode="auto">
                          <a:xfrm>
                            <a:off x="1169" y="288"/>
                            <a:ext cx="999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32"/>
                        <wps:cNvCnPr/>
                        <wps:spPr bwMode="auto">
                          <a:xfrm>
                            <a:off x="11172" y="283"/>
                            <a:ext cx="0" cy="5092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33"/>
                        <wps:cNvCnPr/>
                        <wps:spPr bwMode="auto">
                          <a:xfrm>
                            <a:off x="11172" y="5375"/>
                            <a:ext cx="0" cy="429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34"/>
                        <wps:cNvCnPr/>
                        <wps:spPr bwMode="auto">
                          <a:xfrm>
                            <a:off x="11172" y="5804"/>
                            <a:ext cx="0" cy="430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Line 35"/>
                        <wps:cNvCnPr/>
                        <wps:spPr bwMode="auto">
                          <a:xfrm>
                            <a:off x="11172" y="6234"/>
                            <a:ext cx="0" cy="429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36"/>
                        <wps:cNvCnPr/>
                        <wps:spPr bwMode="auto">
                          <a:xfrm>
                            <a:off x="11172" y="6663"/>
                            <a:ext cx="0" cy="432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37"/>
                        <wps:cNvCnPr/>
                        <wps:spPr bwMode="auto">
                          <a:xfrm>
                            <a:off x="11172" y="7095"/>
                            <a:ext cx="0" cy="430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38"/>
                        <wps:cNvCnPr/>
                        <wps:spPr bwMode="auto">
                          <a:xfrm>
                            <a:off x="11172" y="7525"/>
                            <a:ext cx="0" cy="7821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Rectangle 39"/>
                        <wps:cNvSpPr>
                          <a:spLocks noChangeArrowheads="1"/>
                        </wps:cNvSpPr>
                        <wps:spPr bwMode="auto">
                          <a:xfrm>
                            <a:off x="1159" y="15595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Line 40"/>
                        <wps:cNvCnPr/>
                        <wps:spPr bwMode="auto">
                          <a:xfrm>
                            <a:off x="1169" y="15600"/>
                            <a:ext cx="999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11167" y="15595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Line 42"/>
                        <wps:cNvCnPr/>
                        <wps:spPr bwMode="auto">
                          <a:xfrm>
                            <a:off x="1164" y="283"/>
                            <a:ext cx="0" cy="15312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43"/>
                        <wps:cNvCnPr/>
                        <wps:spPr bwMode="auto">
                          <a:xfrm>
                            <a:off x="11172" y="15346"/>
                            <a:ext cx="0" cy="249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group w14:anchorId="4CB999A6" id="Группа 29" o:spid="_x0000_s1026" style="position:absolute;margin-left:58pt;margin-top:14.15pt;width:500.9pt;height:766.1pt;z-index:-251657216;mso-position-horizontal-relative:page;mso-position-vertical-relative:page" coordorigin="1160,283" coordsize="10018,15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">
                <v:line id="Line 31" o:spid="_x0000_s1027" style="position:absolute;visibility:visible;mso-wrap-style:square" from="1169,288" to="11167,2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" strokeweight=".48pt"/>
                <v:line id="Line 32" o:spid="_x0000_s1028" style="position:absolute;visibility:visible;mso-wrap-style:square" from="11172,283" to="11172,53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" strokeweight=".16936mm"/>
                <v:line id="Line 33" o:spid="_x0000_s1029" style="position:absolute;visibility:visible;mso-wrap-style:square" from="11172,5375" to="11172,58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" strokeweight=".16936mm"/>
                <v:line id="Line 34" o:spid="_x0000_s1030" style="position:absolute;visibility:visible;mso-wrap-style:square" from="11172,5804" to="11172,62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" strokeweight=".16936mm"/>
                <v:line id="Line 35" o:spid="_x0000_s1031" style="position:absolute;visibility:visible;mso-wrap-style:square" from="11172,6234" to="11172,66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" strokeweight=".16936mm"/>
                <v:line id="Line 36" o:spid="_x0000_s1032" style="position:absolute;visibility:visible;mso-wrap-style:square" from="11172,6663" to="11172,7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" strokeweight=".16936mm"/>
                <v:line id="Line 37" o:spid="_x0000_s1033" style="position:absolute;visibility:visible;mso-wrap-style:square" from="11172,7095" to="11172,75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" strokeweight=".16936mm"/>
                <v:line id="Line 38" o:spid="_x0000_s1034" style="position:absolute;visibility:visible;mso-wrap-style:square" from="11172,7525" to="11172,153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" strokeweight=".16936mm"/>
                <v:rect id="Rectangle 39" o:spid="_x0000_s1035" style="position:absolute;left:1159;top:15595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" fillcolor="black" stroked="f"/>
                <v:line id="Line 40" o:spid="_x0000_s1036" style="position:absolute;visibility:visible;mso-wrap-style:square" from="1169,15600" to="11167,156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" strokeweight=".48pt"/>
                <v:rect id="Rectangle 41" o:spid="_x0000_s1037" style="position:absolute;left:11167;top:15595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" fillcolor="black" stroked="f"/>
                <v:line id="Line 42" o:spid="_x0000_s1038" style="position:absolute;visibility:visible;mso-wrap-style:square" from="1164,283" to="1164,155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" strokeweight=".48pt"/>
                <v:line id="Line 43" o:spid="_x0000_s1039" style="position:absolute;visibility:visible;mso-wrap-style:square" from="11172,15346" to="11172,155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" strokeweight=".16936mm"/>
                <w10:wrap anchorx="page" anchory="page"/>
              </v:group>
            </w:pict>
          </mc:Fallback>
        </mc:AlternateContent>
      </w:r>
    </w:p>
    <w:p w:rsidR="00760432" w:rsidRPr="00760432" w:rsidRDefault="00760432" w:rsidP="00760432">
      <w:pPr>
        <w:widowControl w:val="0"/>
        <w:autoSpaceDE w:val="0"/>
        <w:autoSpaceDN w:val="0"/>
        <w:rPr>
          <w:sz w:val="20"/>
          <w:szCs w:val="20"/>
          <w:lang w:bidi="ru-RU"/>
        </w:rPr>
      </w:pPr>
    </w:p>
    <w:p w:rsidR="00760432" w:rsidRPr="00760432" w:rsidRDefault="00760432" w:rsidP="00760432">
      <w:pPr>
        <w:widowControl w:val="0"/>
        <w:autoSpaceDE w:val="0"/>
        <w:autoSpaceDN w:val="0"/>
        <w:spacing w:before="9"/>
        <w:rPr>
          <w:sz w:val="22"/>
          <w:szCs w:val="20"/>
          <w:lang w:bidi="ru-RU"/>
        </w:rPr>
      </w:pPr>
    </w:p>
    <w:p w:rsidR="00760432" w:rsidRPr="00760432" w:rsidRDefault="00760432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w w:val="95"/>
          <w:sz w:val="20"/>
          <w:szCs w:val="20"/>
          <w:lang w:bidi="ru-RU"/>
        </w:rPr>
      </w:pPr>
      <w:r w:rsidRPr="00760432">
        <w:rPr>
          <w:b/>
          <w:bCs/>
          <w:w w:val="95"/>
          <w:sz w:val="20"/>
          <w:szCs w:val="20"/>
          <w:lang w:bidi="ru-RU"/>
        </w:rPr>
        <w:t>«УТВЕРЖДАЮ»</w:t>
      </w:r>
    </w:p>
    <w:p w:rsidR="00760432" w:rsidRPr="00760432" w:rsidRDefault="006060EE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sz w:val="20"/>
          <w:szCs w:val="20"/>
          <w:lang w:bidi="ru-RU"/>
        </w:rPr>
      </w:pPr>
      <w:r>
        <w:rPr>
          <w:b/>
          <w:bCs/>
          <w:sz w:val="20"/>
          <w:szCs w:val="20"/>
          <w:lang w:bidi="ru-RU"/>
        </w:rPr>
        <w:t>Г</w:t>
      </w:r>
      <w:r w:rsidR="00760432" w:rsidRPr="00760432">
        <w:rPr>
          <w:b/>
          <w:bCs/>
          <w:sz w:val="20"/>
          <w:szCs w:val="20"/>
          <w:lang w:bidi="ru-RU"/>
        </w:rPr>
        <w:t>лав</w:t>
      </w:r>
      <w:r>
        <w:rPr>
          <w:b/>
          <w:bCs/>
          <w:sz w:val="20"/>
          <w:szCs w:val="20"/>
          <w:lang w:bidi="ru-RU"/>
        </w:rPr>
        <w:t>а</w:t>
      </w:r>
      <w:r w:rsidR="00760432" w:rsidRPr="00760432">
        <w:rPr>
          <w:b/>
          <w:bCs/>
          <w:sz w:val="20"/>
          <w:szCs w:val="20"/>
          <w:lang w:bidi="ru-RU"/>
        </w:rPr>
        <w:t xml:space="preserve"> администрация    Березовского сельсовета </w:t>
      </w:r>
    </w:p>
    <w:p w:rsidR="00760432" w:rsidRPr="00760432" w:rsidRDefault="00760432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sz w:val="20"/>
          <w:szCs w:val="20"/>
          <w:lang w:bidi="ru-RU"/>
        </w:rPr>
      </w:pPr>
      <w:r w:rsidRPr="00760432">
        <w:rPr>
          <w:b/>
          <w:bCs/>
          <w:sz w:val="20"/>
          <w:szCs w:val="20"/>
          <w:lang w:bidi="ru-RU"/>
        </w:rPr>
        <w:t>Новосибирского района Новосибирской области</w:t>
      </w:r>
    </w:p>
    <w:p w:rsidR="00760432" w:rsidRPr="00760432" w:rsidRDefault="00760432" w:rsidP="00760432">
      <w:pPr>
        <w:widowControl w:val="0"/>
        <w:autoSpaceDE w:val="0"/>
        <w:autoSpaceDN w:val="0"/>
        <w:spacing w:before="1"/>
        <w:ind w:right="329"/>
        <w:jc w:val="right"/>
        <w:outlineLvl w:val="0"/>
        <w:rPr>
          <w:b/>
          <w:bCs/>
          <w:sz w:val="20"/>
          <w:szCs w:val="20"/>
          <w:lang w:bidi="ru-RU"/>
        </w:rPr>
      </w:pPr>
    </w:p>
    <w:p w:rsidR="001A5008" w:rsidRDefault="001A5008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Pr="00760432" w:rsidRDefault="00760432" w:rsidP="00760432">
      <w:pPr>
        <w:widowControl w:val="0"/>
        <w:autoSpaceDE w:val="0"/>
        <w:autoSpaceDN w:val="0"/>
        <w:ind w:left="328" w:right="342"/>
        <w:jc w:val="center"/>
        <w:rPr>
          <w:b/>
          <w:lang w:bidi="ru-RU"/>
        </w:rPr>
      </w:pPr>
      <w:r w:rsidRPr="00760432">
        <w:rPr>
          <w:b/>
          <w:lang w:bidi="ru-RU"/>
        </w:rPr>
        <w:t>АУКЦИОННАЯ ДОКУМЕНТАЦИЯ</w:t>
      </w:r>
    </w:p>
    <w:p w:rsidR="00760432" w:rsidRPr="00760432" w:rsidRDefault="00760432" w:rsidP="00760432">
      <w:pPr>
        <w:widowControl w:val="0"/>
        <w:autoSpaceDE w:val="0"/>
        <w:autoSpaceDN w:val="0"/>
        <w:ind w:left="284" w:right="507"/>
        <w:jc w:val="center"/>
        <w:rPr>
          <w:b/>
          <w:lang w:bidi="ru-RU"/>
        </w:rPr>
      </w:pPr>
      <w:r w:rsidRPr="00760432">
        <w:rPr>
          <w:b/>
          <w:lang w:bidi="ru-RU"/>
        </w:rPr>
        <w:t>по организации и проведению аукциона по продаже имущества, находящегося</w:t>
      </w:r>
    </w:p>
    <w:p w:rsidR="00760432" w:rsidRPr="00760432" w:rsidRDefault="00760432" w:rsidP="00760432">
      <w:pPr>
        <w:widowControl w:val="0"/>
        <w:autoSpaceDE w:val="0"/>
        <w:autoSpaceDN w:val="0"/>
        <w:ind w:left="284"/>
        <w:jc w:val="center"/>
        <w:rPr>
          <w:b/>
          <w:lang w:bidi="ru-RU"/>
        </w:rPr>
      </w:pPr>
      <w:r w:rsidRPr="00760432">
        <w:rPr>
          <w:b/>
          <w:lang w:bidi="ru-RU"/>
        </w:rPr>
        <w:t>в собственности Березовского сельсовета Новосибирского района</w:t>
      </w:r>
    </w:p>
    <w:p w:rsidR="00760432" w:rsidRPr="00760432" w:rsidRDefault="00760432" w:rsidP="00760432">
      <w:pPr>
        <w:widowControl w:val="0"/>
        <w:autoSpaceDE w:val="0"/>
        <w:autoSpaceDN w:val="0"/>
        <w:ind w:left="284"/>
        <w:jc w:val="center"/>
        <w:rPr>
          <w:b/>
          <w:lang w:bidi="ru-RU"/>
        </w:rPr>
      </w:pPr>
      <w:r w:rsidRPr="00760432">
        <w:rPr>
          <w:b/>
          <w:lang w:bidi="ru-RU"/>
        </w:rPr>
        <w:t>Новосибирской области</w:t>
      </w: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760432" w:rsidRDefault="00760432" w:rsidP="00760432">
      <w:pPr>
        <w:widowControl w:val="0"/>
        <w:autoSpaceDE w:val="0"/>
        <w:autoSpaceDN w:val="0"/>
        <w:spacing w:before="91"/>
        <w:ind w:left="337" w:right="342"/>
        <w:jc w:val="center"/>
        <w:rPr>
          <w:b/>
          <w:sz w:val="20"/>
          <w:szCs w:val="22"/>
          <w:lang w:bidi="ru-RU"/>
        </w:rPr>
      </w:pPr>
    </w:p>
    <w:p w:rsidR="00760432" w:rsidRPr="00760432" w:rsidRDefault="00760432" w:rsidP="00760432">
      <w:pPr>
        <w:widowControl w:val="0"/>
        <w:autoSpaceDE w:val="0"/>
        <w:autoSpaceDN w:val="0"/>
        <w:spacing w:before="91"/>
        <w:ind w:left="337" w:right="342"/>
        <w:jc w:val="center"/>
        <w:rPr>
          <w:b/>
          <w:sz w:val="20"/>
          <w:szCs w:val="22"/>
          <w:lang w:bidi="ru-RU"/>
        </w:rPr>
      </w:pPr>
      <w:r w:rsidRPr="00760432">
        <w:rPr>
          <w:b/>
          <w:sz w:val="20"/>
          <w:szCs w:val="22"/>
          <w:lang w:bidi="ru-RU"/>
        </w:rPr>
        <w:t>2019 г.</w:t>
      </w:r>
    </w:p>
    <w:p w:rsidR="00760432" w:rsidRDefault="00760432" w:rsidP="009A66B2">
      <w:pPr>
        <w:pStyle w:val="a4"/>
        <w:spacing w:before="0" w:beforeAutospacing="0" w:after="0" w:afterAutospacing="0"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3B4E0D" w:rsidRDefault="003B4E0D" w:rsidP="009A66B2">
      <w:pPr>
        <w:jc w:val="center"/>
        <w:rPr>
          <w:rStyle w:val="a5"/>
          <w:color w:val="000000"/>
          <w:sz w:val="22"/>
          <w:szCs w:val="22"/>
        </w:rPr>
      </w:pPr>
    </w:p>
    <w:p w:rsidR="00CA240A" w:rsidRPr="00CA240A" w:rsidRDefault="00A0262C" w:rsidP="00CA240A">
      <w:pPr>
        <w:jc w:val="center"/>
        <w:rPr>
          <w:rStyle w:val="a5"/>
          <w:color w:val="000000"/>
          <w:sz w:val="22"/>
          <w:szCs w:val="22"/>
        </w:rPr>
      </w:pPr>
      <w:r w:rsidRPr="001A5008">
        <w:rPr>
          <w:rStyle w:val="a5"/>
          <w:color w:val="000000"/>
          <w:sz w:val="22"/>
          <w:szCs w:val="22"/>
        </w:rPr>
        <w:lastRenderedPageBreak/>
        <w:t xml:space="preserve">Электронный аукцион </w:t>
      </w:r>
      <w:r w:rsidR="00CA240A" w:rsidRPr="00CA240A">
        <w:rPr>
          <w:rStyle w:val="a5"/>
          <w:color w:val="000000"/>
          <w:sz w:val="22"/>
          <w:szCs w:val="22"/>
        </w:rPr>
        <w:t>по продаже имущества, находящегося</w:t>
      </w:r>
    </w:p>
    <w:p w:rsidR="00CA240A" w:rsidRPr="00CA240A" w:rsidRDefault="00CA240A" w:rsidP="00CA240A">
      <w:pPr>
        <w:jc w:val="center"/>
        <w:rPr>
          <w:rStyle w:val="a5"/>
          <w:color w:val="000000"/>
          <w:sz w:val="22"/>
          <w:szCs w:val="22"/>
        </w:rPr>
      </w:pPr>
      <w:r w:rsidRPr="00CA240A">
        <w:rPr>
          <w:rStyle w:val="a5"/>
          <w:color w:val="000000"/>
          <w:sz w:val="22"/>
          <w:szCs w:val="22"/>
        </w:rPr>
        <w:t>в собственности Березовского сельсовета Новосибирского района</w:t>
      </w:r>
    </w:p>
    <w:p w:rsidR="00A0262C" w:rsidRPr="001A5008" w:rsidRDefault="00CA240A" w:rsidP="00CA240A">
      <w:pPr>
        <w:jc w:val="center"/>
        <w:rPr>
          <w:rStyle w:val="a5"/>
          <w:color w:val="000000"/>
          <w:sz w:val="22"/>
          <w:szCs w:val="22"/>
        </w:rPr>
      </w:pPr>
      <w:r w:rsidRPr="00CA240A">
        <w:rPr>
          <w:rStyle w:val="a5"/>
          <w:color w:val="000000"/>
          <w:sz w:val="22"/>
          <w:szCs w:val="22"/>
        </w:rPr>
        <w:t>Новосибирской области</w:t>
      </w:r>
      <w:r w:rsidR="00A0262C" w:rsidRPr="001A5008">
        <w:rPr>
          <w:rStyle w:val="a5"/>
          <w:color w:val="000000"/>
          <w:sz w:val="22"/>
          <w:szCs w:val="22"/>
        </w:rPr>
        <w:t xml:space="preserve">  </w:t>
      </w:r>
    </w:p>
    <w:p w:rsidR="00A0262C" w:rsidRPr="001A5008" w:rsidRDefault="00A0262C" w:rsidP="009A66B2">
      <w:pPr>
        <w:jc w:val="center"/>
        <w:rPr>
          <w:rStyle w:val="a5"/>
          <w:color w:val="000000"/>
          <w:sz w:val="22"/>
          <w:szCs w:val="22"/>
        </w:rPr>
      </w:pPr>
    </w:p>
    <w:p w:rsidR="00A0262C" w:rsidRPr="001A5008" w:rsidRDefault="00CA240A" w:rsidP="009A66B2">
      <w:pPr>
        <w:jc w:val="center"/>
        <w:rPr>
          <w:rStyle w:val="a5"/>
          <w:color w:val="000000"/>
          <w:sz w:val="22"/>
          <w:szCs w:val="22"/>
        </w:rPr>
      </w:pPr>
      <w:r>
        <w:rPr>
          <w:rStyle w:val="a5"/>
          <w:color w:val="000000"/>
          <w:sz w:val="22"/>
          <w:szCs w:val="22"/>
        </w:rPr>
        <w:t>Перечень имущества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1"/>
        <w:gridCol w:w="8221"/>
      </w:tblGrid>
      <w:tr w:rsidR="00A0262C" w:rsidRPr="001A5008" w:rsidTr="00C22967">
        <w:tc>
          <w:tcPr>
            <w:tcW w:w="851" w:type="dxa"/>
          </w:tcPr>
          <w:p w:rsidR="00A0262C" w:rsidRPr="001A5008" w:rsidRDefault="00A0262C" w:rsidP="009A66B2">
            <w:pPr>
              <w:pStyle w:val="ad"/>
              <w:jc w:val="center"/>
              <w:rPr>
                <w:sz w:val="22"/>
                <w:szCs w:val="22"/>
              </w:rPr>
            </w:pPr>
            <w:r w:rsidRPr="001A5008">
              <w:rPr>
                <w:sz w:val="22"/>
                <w:szCs w:val="22"/>
              </w:rPr>
              <w:t xml:space="preserve">№ </w:t>
            </w:r>
            <w:proofErr w:type="gramStart"/>
            <w:r w:rsidRPr="001A5008">
              <w:rPr>
                <w:sz w:val="22"/>
                <w:szCs w:val="22"/>
              </w:rPr>
              <w:t>п</w:t>
            </w:r>
            <w:proofErr w:type="gramEnd"/>
            <w:r w:rsidRPr="001A5008">
              <w:rPr>
                <w:sz w:val="22"/>
                <w:szCs w:val="22"/>
              </w:rPr>
              <w:t>/п</w:t>
            </w:r>
          </w:p>
        </w:tc>
        <w:tc>
          <w:tcPr>
            <w:tcW w:w="8221" w:type="dxa"/>
          </w:tcPr>
          <w:p w:rsidR="00A0262C" w:rsidRPr="001A5008" w:rsidRDefault="00A0262C" w:rsidP="009A66B2">
            <w:pPr>
              <w:pStyle w:val="ad"/>
              <w:jc w:val="center"/>
              <w:rPr>
                <w:sz w:val="22"/>
                <w:szCs w:val="22"/>
              </w:rPr>
            </w:pPr>
            <w:r w:rsidRPr="001A5008">
              <w:rPr>
                <w:sz w:val="22"/>
                <w:szCs w:val="22"/>
              </w:rPr>
              <w:t>Наименование имущества</w:t>
            </w:r>
          </w:p>
        </w:tc>
      </w:tr>
      <w:tr w:rsidR="00A0262C" w:rsidRPr="001A5008" w:rsidTr="00C22967">
        <w:tc>
          <w:tcPr>
            <w:tcW w:w="851" w:type="dxa"/>
          </w:tcPr>
          <w:p w:rsidR="00A0262C" w:rsidRPr="001A5008" w:rsidRDefault="00C22967" w:rsidP="0040734B">
            <w:pPr>
              <w:pStyle w:val="ad"/>
              <w:jc w:val="center"/>
              <w:rPr>
                <w:sz w:val="22"/>
                <w:szCs w:val="22"/>
              </w:rPr>
            </w:pPr>
            <w:r w:rsidRPr="001A5008">
              <w:rPr>
                <w:sz w:val="22"/>
                <w:szCs w:val="22"/>
              </w:rPr>
              <w:t>Лот  1</w:t>
            </w:r>
          </w:p>
        </w:tc>
        <w:tc>
          <w:tcPr>
            <w:tcW w:w="8221" w:type="dxa"/>
          </w:tcPr>
          <w:p w:rsidR="00A0262C" w:rsidRPr="001A5008" w:rsidRDefault="00782EEC" w:rsidP="009A66B2">
            <w:pPr>
              <w:pStyle w:val="a8"/>
              <w:spacing w:after="0"/>
            </w:pPr>
            <w:r w:rsidRPr="00782EEC">
              <w:rPr>
                <w:sz w:val="22"/>
                <w:szCs w:val="22"/>
              </w:rPr>
              <w:t xml:space="preserve">Жилое помещение площадью 81,1 </w:t>
            </w:r>
            <w:proofErr w:type="spellStart"/>
            <w:r w:rsidRPr="00782EEC"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  <w:tr w:rsidR="0040734B" w:rsidRPr="001A5008" w:rsidTr="00C22967">
        <w:tc>
          <w:tcPr>
            <w:tcW w:w="851" w:type="dxa"/>
          </w:tcPr>
          <w:p w:rsidR="0040734B" w:rsidRPr="001A5008" w:rsidRDefault="0040734B" w:rsidP="0040734B">
            <w:pPr>
              <w:pStyle w:val="ad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Лот 2</w:t>
            </w:r>
          </w:p>
        </w:tc>
        <w:tc>
          <w:tcPr>
            <w:tcW w:w="8221" w:type="dxa"/>
          </w:tcPr>
          <w:p w:rsidR="0040734B" w:rsidRPr="001A5008" w:rsidRDefault="00782EEC" w:rsidP="00782EEC">
            <w:pPr>
              <w:pStyle w:val="a8"/>
              <w:spacing w:after="0"/>
              <w:rPr>
                <w:sz w:val="22"/>
                <w:szCs w:val="22"/>
              </w:rPr>
            </w:pPr>
            <w:r w:rsidRPr="00782EEC">
              <w:rPr>
                <w:sz w:val="22"/>
                <w:szCs w:val="22"/>
              </w:rPr>
              <w:t xml:space="preserve">Жилое помещение площадью 49,0 </w:t>
            </w:r>
            <w:proofErr w:type="spellStart"/>
            <w:r w:rsidRPr="00782EEC">
              <w:rPr>
                <w:sz w:val="22"/>
                <w:szCs w:val="22"/>
              </w:rPr>
              <w:t>кв.м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</w:tr>
    </w:tbl>
    <w:p w:rsidR="00A0262C" w:rsidRPr="001A5008" w:rsidRDefault="00A0262C" w:rsidP="009A66B2">
      <w:pPr>
        <w:rPr>
          <w:rStyle w:val="a5"/>
          <w:color w:val="000000"/>
          <w:sz w:val="22"/>
          <w:szCs w:val="22"/>
        </w:rPr>
      </w:pPr>
    </w:p>
    <w:p w:rsidR="003744C3" w:rsidRPr="001A5008" w:rsidRDefault="003744C3" w:rsidP="0040734B">
      <w:pPr>
        <w:pStyle w:val="a4"/>
        <w:numPr>
          <w:ilvl w:val="0"/>
          <w:numId w:val="4"/>
        </w:numPr>
        <w:tabs>
          <w:tab w:val="left" w:pos="284"/>
        </w:tabs>
        <w:spacing w:before="0" w:beforeAutospacing="0" w:after="0" w:afterAutospacing="0" w:line="240" w:lineRule="auto"/>
        <w:ind w:left="0" w:firstLine="0"/>
        <w:jc w:val="center"/>
        <w:rPr>
          <w:rFonts w:ascii="Times New Roman" w:hAnsi="Times New Roman"/>
          <w:b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>Правовое регулирование</w:t>
      </w:r>
    </w:p>
    <w:p w:rsidR="00A0262C" w:rsidRPr="001A5008" w:rsidRDefault="00A0262C" w:rsidP="009A66B2">
      <w:pPr>
        <w:pStyle w:val="af"/>
        <w:jc w:val="both"/>
        <w:rPr>
          <w:sz w:val="22"/>
          <w:szCs w:val="22"/>
        </w:rPr>
      </w:pPr>
      <w:proofErr w:type="gramStart"/>
      <w:r w:rsidRPr="001A5008">
        <w:rPr>
          <w:sz w:val="22"/>
          <w:szCs w:val="22"/>
        </w:rPr>
        <w:t>В соответствии с Федеральным законом от 21.12.2001 № 178-ФЗ «О приватизации государственного и муниципального имущества», Постановлением Правительства РФ № 585 от 12.08.2002 «Об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 на спе</w:t>
      </w:r>
      <w:r w:rsidR="00E8293B" w:rsidRPr="001A5008">
        <w:rPr>
          <w:sz w:val="22"/>
          <w:szCs w:val="22"/>
        </w:rPr>
        <w:t xml:space="preserve">циализированном аукционе», на </w:t>
      </w:r>
      <w:r w:rsidR="00B139E2" w:rsidRPr="001A5008">
        <w:rPr>
          <w:sz w:val="22"/>
          <w:szCs w:val="22"/>
        </w:rPr>
        <w:t xml:space="preserve">основании </w:t>
      </w:r>
      <w:r w:rsidRPr="001A5008">
        <w:rPr>
          <w:rFonts w:eastAsia="MS Mincho"/>
          <w:sz w:val="22"/>
          <w:szCs w:val="22"/>
        </w:rPr>
        <w:t xml:space="preserve">Постановления администрации </w:t>
      </w:r>
      <w:r w:rsidR="00DF7906" w:rsidRPr="00DF7906">
        <w:rPr>
          <w:rFonts w:eastAsia="MS Mincho"/>
          <w:sz w:val="22"/>
          <w:szCs w:val="22"/>
        </w:rPr>
        <w:t>Березовского сельсовета Новосибирского района Новосибирской области</w:t>
      </w:r>
      <w:proofErr w:type="gramEnd"/>
      <w:r w:rsidR="00DF7906" w:rsidRPr="00DF7906">
        <w:rPr>
          <w:rFonts w:eastAsia="MS Mincho"/>
          <w:sz w:val="22"/>
          <w:szCs w:val="22"/>
        </w:rPr>
        <w:t xml:space="preserve"> от </w:t>
      </w:r>
      <w:r w:rsidR="00003EE7" w:rsidRPr="00003EE7">
        <w:rPr>
          <w:rFonts w:eastAsia="MS Mincho"/>
          <w:sz w:val="22"/>
          <w:szCs w:val="22"/>
        </w:rPr>
        <w:t>05</w:t>
      </w:r>
      <w:r w:rsidR="00DF7906" w:rsidRPr="00003EE7">
        <w:rPr>
          <w:rFonts w:eastAsia="MS Mincho"/>
          <w:sz w:val="22"/>
          <w:szCs w:val="22"/>
        </w:rPr>
        <w:t>.</w:t>
      </w:r>
      <w:r w:rsidR="00003EE7" w:rsidRPr="00003EE7">
        <w:rPr>
          <w:rFonts w:eastAsia="MS Mincho"/>
          <w:sz w:val="22"/>
          <w:szCs w:val="22"/>
        </w:rPr>
        <w:t>11</w:t>
      </w:r>
      <w:r w:rsidR="00DF7906" w:rsidRPr="00003EE7">
        <w:rPr>
          <w:rFonts w:eastAsia="MS Mincho"/>
          <w:sz w:val="22"/>
          <w:szCs w:val="22"/>
        </w:rPr>
        <w:t>.2019г. № 1</w:t>
      </w:r>
      <w:r w:rsidR="00003EE7" w:rsidRPr="00003EE7">
        <w:rPr>
          <w:rFonts w:eastAsia="MS Mincho"/>
          <w:sz w:val="22"/>
          <w:szCs w:val="22"/>
        </w:rPr>
        <w:t>2</w:t>
      </w:r>
      <w:r w:rsidR="00DF7906" w:rsidRPr="00003EE7">
        <w:rPr>
          <w:rFonts w:eastAsia="MS Mincho"/>
          <w:sz w:val="22"/>
          <w:szCs w:val="22"/>
        </w:rPr>
        <w:t>7</w:t>
      </w:r>
      <w:r w:rsidR="005E44CD">
        <w:rPr>
          <w:rFonts w:eastAsia="MS Mincho"/>
          <w:sz w:val="22"/>
          <w:szCs w:val="22"/>
        </w:rPr>
        <w:t xml:space="preserve"> </w:t>
      </w:r>
      <w:r w:rsidRPr="001A5008">
        <w:rPr>
          <w:rFonts w:eastAsia="MS Mincho"/>
          <w:sz w:val="22"/>
          <w:szCs w:val="22"/>
        </w:rPr>
        <w:t>«О</w:t>
      </w:r>
      <w:r w:rsidR="00DF7906">
        <w:rPr>
          <w:rFonts w:eastAsia="MS Mincho"/>
          <w:sz w:val="22"/>
          <w:szCs w:val="22"/>
        </w:rPr>
        <w:t xml:space="preserve">б условиях приватизации </w:t>
      </w:r>
      <w:r w:rsidR="00DF7906" w:rsidRPr="00DF7906">
        <w:rPr>
          <w:rFonts w:eastAsia="MS Mincho"/>
          <w:sz w:val="22"/>
          <w:szCs w:val="22"/>
        </w:rPr>
        <w:t>муниципальной собственности Березовского сельсовета Новосибирского района Новосибирской области</w:t>
      </w:r>
      <w:r w:rsidRPr="001A5008">
        <w:rPr>
          <w:rFonts w:eastAsia="MS Mincho"/>
          <w:sz w:val="22"/>
          <w:szCs w:val="22"/>
        </w:rPr>
        <w:t>»</w:t>
      </w:r>
      <w:r w:rsidRPr="001A5008">
        <w:rPr>
          <w:sz w:val="22"/>
          <w:szCs w:val="22"/>
        </w:rPr>
        <w:t xml:space="preserve">, </w:t>
      </w:r>
      <w:r w:rsidR="00C22967" w:rsidRPr="001A5008">
        <w:rPr>
          <w:sz w:val="22"/>
          <w:szCs w:val="22"/>
        </w:rPr>
        <w:t>а</w:t>
      </w:r>
      <w:r w:rsidR="00890F94" w:rsidRPr="001A5008">
        <w:rPr>
          <w:sz w:val="22"/>
          <w:szCs w:val="22"/>
        </w:rPr>
        <w:t xml:space="preserve">дминистрация </w:t>
      </w:r>
      <w:r w:rsidR="00DF7906">
        <w:rPr>
          <w:rFonts w:eastAsia="MS Mincho"/>
          <w:sz w:val="22"/>
          <w:szCs w:val="22"/>
        </w:rPr>
        <w:t>Березовского сельсовета</w:t>
      </w:r>
      <w:r w:rsidR="00B139E2" w:rsidRPr="001A5008">
        <w:rPr>
          <w:rFonts w:eastAsia="MS Mincho"/>
          <w:sz w:val="22"/>
          <w:szCs w:val="22"/>
        </w:rPr>
        <w:t xml:space="preserve"> </w:t>
      </w:r>
      <w:r w:rsidRPr="001A5008">
        <w:rPr>
          <w:sz w:val="22"/>
          <w:szCs w:val="22"/>
        </w:rPr>
        <w:t>проводит продажу муниципального имущества на аукционе.</w:t>
      </w:r>
    </w:p>
    <w:p w:rsidR="00DE2EDE" w:rsidRPr="001A5008" w:rsidRDefault="00DE2EDE" w:rsidP="009A66B2">
      <w:pPr>
        <w:pStyle w:val="af"/>
        <w:jc w:val="both"/>
        <w:rPr>
          <w:sz w:val="22"/>
          <w:szCs w:val="22"/>
        </w:rPr>
      </w:pPr>
    </w:p>
    <w:p w:rsidR="00A0262C" w:rsidRPr="001A5008" w:rsidRDefault="003744C3" w:rsidP="009A66B2">
      <w:pPr>
        <w:pStyle w:val="af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 xml:space="preserve">2. </w:t>
      </w:r>
      <w:r w:rsidR="00A0262C" w:rsidRPr="001A5008">
        <w:rPr>
          <w:b/>
          <w:sz w:val="22"/>
          <w:szCs w:val="22"/>
        </w:rPr>
        <w:t>Общие сведения об аукционе</w:t>
      </w:r>
    </w:p>
    <w:p w:rsidR="00DE2EDE" w:rsidRPr="001A5008" w:rsidRDefault="00A0262C" w:rsidP="0040734B">
      <w:pPr>
        <w:rPr>
          <w:rStyle w:val="a5"/>
          <w:b w:val="0"/>
          <w:color w:val="000000"/>
          <w:sz w:val="22"/>
          <w:szCs w:val="22"/>
        </w:rPr>
      </w:pPr>
      <w:r w:rsidRPr="0040734B">
        <w:rPr>
          <w:sz w:val="22"/>
          <w:szCs w:val="22"/>
        </w:rPr>
        <w:t>Продавец</w:t>
      </w:r>
      <w:r w:rsidRPr="001A5008">
        <w:rPr>
          <w:b/>
          <w:sz w:val="22"/>
          <w:szCs w:val="22"/>
        </w:rPr>
        <w:t>:</w:t>
      </w:r>
      <w:r w:rsidRPr="001A5008">
        <w:rPr>
          <w:sz w:val="22"/>
          <w:szCs w:val="22"/>
        </w:rPr>
        <w:t xml:space="preserve"> </w:t>
      </w:r>
      <w:r w:rsidR="0040734B" w:rsidRPr="0040734B">
        <w:rPr>
          <w:sz w:val="22"/>
          <w:szCs w:val="22"/>
        </w:rPr>
        <w:t xml:space="preserve">администрация Березовского сельсовета Новосибирского района Новосибирской </w:t>
      </w:r>
      <w:r w:rsidR="0040734B">
        <w:rPr>
          <w:sz w:val="22"/>
          <w:szCs w:val="22"/>
        </w:rPr>
        <w:t>о</w:t>
      </w:r>
      <w:r w:rsidR="0040734B" w:rsidRPr="0040734B">
        <w:rPr>
          <w:sz w:val="22"/>
          <w:szCs w:val="22"/>
        </w:rPr>
        <w:t>бласти</w:t>
      </w:r>
    </w:p>
    <w:p w:rsidR="000C0985" w:rsidRPr="001A5008" w:rsidRDefault="000C0985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40734B">
        <w:rPr>
          <w:rFonts w:ascii="Times New Roman" w:hAnsi="Times New Roman" w:cs="Times New Roman"/>
          <w:sz w:val="22"/>
          <w:szCs w:val="22"/>
        </w:rPr>
        <w:t>Организатор аукциона</w:t>
      </w:r>
      <w:r w:rsidRPr="001A5008">
        <w:rPr>
          <w:rFonts w:ascii="Times New Roman" w:hAnsi="Times New Roman" w:cs="Times New Roman"/>
          <w:b/>
          <w:sz w:val="22"/>
          <w:szCs w:val="22"/>
        </w:rPr>
        <w:t>:</w:t>
      </w:r>
      <w:r w:rsidRPr="001A5008">
        <w:rPr>
          <w:rFonts w:ascii="Times New Roman" w:hAnsi="Times New Roman" w:cs="Times New Roman"/>
          <w:sz w:val="22"/>
          <w:szCs w:val="22"/>
        </w:rPr>
        <w:t xml:space="preserve"> электронная площадка </w:t>
      </w:r>
      <w:hyperlink r:id="rId8" w:history="1"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www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rts</w:t>
        </w:r>
        <w:proofErr w:type="spellEnd"/>
        <w:r w:rsidRPr="001A5008">
          <w:rPr>
            <w:rStyle w:val="a3"/>
            <w:rFonts w:ascii="Times New Roman" w:hAnsi="Times New Roman"/>
            <w:sz w:val="22"/>
            <w:szCs w:val="22"/>
          </w:rPr>
          <w:t>-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tender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ru</w:t>
        </w:r>
        <w:proofErr w:type="spellEnd"/>
      </w:hyperlink>
      <w:r w:rsidRPr="001A5008">
        <w:rPr>
          <w:rFonts w:ascii="Times New Roman" w:hAnsi="Times New Roman" w:cs="Times New Roman"/>
          <w:sz w:val="22"/>
          <w:szCs w:val="22"/>
        </w:rPr>
        <w:t xml:space="preserve"> (ООО «РТС-тендер»)</w:t>
      </w:r>
    </w:p>
    <w:p w:rsidR="00CA240A" w:rsidRPr="00CA240A" w:rsidRDefault="00A0262C" w:rsidP="00CA240A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40734B">
        <w:rPr>
          <w:rFonts w:ascii="Times New Roman" w:hAnsi="Times New Roman" w:cs="Times New Roman"/>
          <w:sz w:val="22"/>
          <w:szCs w:val="22"/>
        </w:rPr>
        <w:t>Адрес местонахождения</w:t>
      </w:r>
      <w:r w:rsidRPr="001A5008">
        <w:rPr>
          <w:rFonts w:ascii="Times New Roman" w:hAnsi="Times New Roman" w:cs="Times New Roman"/>
          <w:b/>
          <w:sz w:val="22"/>
          <w:szCs w:val="22"/>
        </w:rPr>
        <w:t>:</w:t>
      </w:r>
      <w:r w:rsidRPr="001A5008">
        <w:rPr>
          <w:rFonts w:ascii="Times New Roman" w:hAnsi="Times New Roman" w:cs="Times New Roman"/>
          <w:sz w:val="22"/>
          <w:szCs w:val="22"/>
        </w:rPr>
        <w:t xml:space="preserve"> </w:t>
      </w:r>
      <w:r w:rsidR="00CA240A" w:rsidRPr="00CA240A">
        <w:rPr>
          <w:rFonts w:ascii="Times New Roman" w:hAnsi="Times New Roman" w:cs="Times New Roman"/>
          <w:sz w:val="22"/>
          <w:szCs w:val="22"/>
        </w:rPr>
        <w:t>адрес: 630556 Новосибирская область Новосибирский район, Посёлок  Железнодорожный  улица Новая № 30 «а»</w:t>
      </w:r>
    </w:p>
    <w:p w:rsidR="00CA240A" w:rsidRPr="00CA240A" w:rsidRDefault="00CA240A" w:rsidP="00CA240A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CA240A">
        <w:rPr>
          <w:rFonts w:ascii="Times New Roman" w:hAnsi="Times New Roman" w:cs="Times New Roman"/>
          <w:sz w:val="22"/>
          <w:szCs w:val="22"/>
        </w:rPr>
        <w:t>Адрес электронной почты: admbernr@mail.ru</w:t>
      </w:r>
    </w:p>
    <w:p w:rsidR="00CA240A" w:rsidRPr="00CA240A" w:rsidRDefault="00CA240A" w:rsidP="00CA240A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CA240A">
        <w:rPr>
          <w:rFonts w:ascii="Times New Roman" w:hAnsi="Times New Roman" w:cs="Times New Roman"/>
          <w:sz w:val="22"/>
          <w:szCs w:val="22"/>
        </w:rPr>
        <w:t xml:space="preserve">Контактные телефоны </w:t>
      </w:r>
      <w:proofErr w:type="spellStart"/>
      <w:r>
        <w:rPr>
          <w:rFonts w:ascii="Times New Roman" w:hAnsi="Times New Roman" w:cs="Times New Roman"/>
          <w:sz w:val="22"/>
          <w:szCs w:val="22"/>
        </w:rPr>
        <w:t>Продовца</w:t>
      </w:r>
      <w:proofErr w:type="spellEnd"/>
      <w:r w:rsidRPr="00CA240A">
        <w:rPr>
          <w:rFonts w:ascii="Times New Roman" w:hAnsi="Times New Roman" w:cs="Times New Roman"/>
          <w:sz w:val="22"/>
          <w:szCs w:val="22"/>
        </w:rPr>
        <w:t>: +7(383) 294-80-93;</w:t>
      </w:r>
    </w:p>
    <w:p w:rsidR="00A0262C" w:rsidRPr="001A5008" w:rsidRDefault="00CA240A" w:rsidP="00CA240A">
      <w:pPr>
        <w:pStyle w:val="ConsPlusNormal"/>
        <w:ind w:firstLine="0"/>
        <w:jc w:val="both"/>
        <w:rPr>
          <w:rFonts w:ascii="Times New Roman" w:hAnsi="Times New Roman"/>
          <w:sz w:val="22"/>
          <w:szCs w:val="22"/>
        </w:rPr>
      </w:pPr>
      <w:r w:rsidRPr="00CA240A">
        <w:rPr>
          <w:rFonts w:ascii="Times New Roman" w:hAnsi="Times New Roman" w:cs="Times New Roman"/>
          <w:sz w:val="22"/>
          <w:szCs w:val="22"/>
        </w:rPr>
        <w:t>Электронный адрес сайта, на котором размещена документация об аукционе: www.admber.nso.ru, www.torgi.gov.ru, www.rts-tender.ru.</w:t>
      </w:r>
      <w:r w:rsidR="00A0262C" w:rsidRPr="001A5008">
        <w:rPr>
          <w:rFonts w:ascii="Times New Roman" w:hAnsi="Times New Roman"/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40734B">
        <w:rPr>
          <w:rFonts w:ascii="Times New Roman" w:hAnsi="Times New Roman"/>
          <w:sz w:val="22"/>
          <w:szCs w:val="22"/>
        </w:rPr>
        <w:t>Место приема заявок</w:t>
      </w:r>
      <w:r w:rsidRPr="001A5008">
        <w:rPr>
          <w:rFonts w:ascii="Times New Roman" w:hAnsi="Times New Roman"/>
          <w:sz w:val="22"/>
          <w:szCs w:val="22"/>
        </w:rPr>
        <w:t xml:space="preserve">: </w:t>
      </w:r>
      <w:r w:rsidR="00A63EFB" w:rsidRPr="001A5008">
        <w:rPr>
          <w:rFonts w:ascii="Times New Roman" w:hAnsi="Times New Roman"/>
          <w:sz w:val="22"/>
          <w:szCs w:val="22"/>
        </w:rPr>
        <w:t xml:space="preserve">электронная площадка </w:t>
      </w:r>
      <w:hyperlink r:id="rId9" w:history="1"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www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rts</w:t>
        </w:r>
        <w:proofErr w:type="spellEnd"/>
        <w:r w:rsidRPr="001A5008">
          <w:rPr>
            <w:rStyle w:val="a3"/>
            <w:rFonts w:ascii="Times New Roman" w:hAnsi="Times New Roman"/>
            <w:sz w:val="22"/>
            <w:szCs w:val="22"/>
          </w:rPr>
          <w:t>-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tender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ru</w:t>
        </w:r>
        <w:proofErr w:type="spellEnd"/>
      </w:hyperlink>
      <w:r w:rsidRPr="001A5008">
        <w:rPr>
          <w:rFonts w:ascii="Times New Roman" w:hAnsi="Times New Roman"/>
          <w:sz w:val="22"/>
          <w:szCs w:val="22"/>
        </w:rPr>
        <w:t xml:space="preserve">  (ООО «РТС-тендер»)</w:t>
      </w:r>
    </w:p>
    <w:p w:rsidR="00A0262C" w:rsidRDefault="00A0262C" w:rsidP="00CA240A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D4156A">
        <w:rPr>
          <w:rFonts w:ascii="Times New Roman" w:hAnsi="Times New Roman"/>
          <w:sz w:val="22"/>
          <w:szCs w:val="22"/>
        </w:rPr>
        <w:t>Сведения об имуществе</w:t>
      </w:r>
      <w:r w:rsidR="00CA240A">
        <w:rPr>
          <w:rFonts w:ascii="Times New Roman" w:hAnsi="Times New Roman"/>
          <w:sz w:val="22"/>
          <w:szCs w:val="22"/>
        </w:rPr>
        <w:t>:</w:t>
      </w:r>
    </w:p>
    <w:p w:rsidR="008072DD" w:rsidRPr="008072DD" w:rsidRDefault="008072DD" w:rsidP="00CA240A">
      <w:pPr>
        <w:widowControl w:val="0"/>
        <w:autoSpaceDE w:val="0"/>
        <w:autoSpaceDN w:val="0"/>
        <w:ind w:firstLine="567"/>
        <w:outlineLvl w:val="0"/>
        <w:rPr>
          <w:b/>
          <w:bCs/>
          <w:sz w:val="22"/>
          <w:szCs w:val="22"/>
          <w:lang w:bidi="ru-RU"/>
        </w:rPr>
      </w:pPr>
      <w:r w:rsidRPr="008072DD">
        <w:rPr>
          <w:b/>
          <w:bCs/>
          <w:sz w:val="22"/>
          <w:szCs w:val="22"/>
          <w:lang w:bidi="ru-RU"/>
        </w:rPr>
        <w:t>Лот № 1</w:t>
      </w:r>
    </w:p>
    <w:p w:rsidR="008072DD" w:rsidRPr="008072DD" w:rsidRDefault="00782EEC" w:rsidP="00CA240A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782EEC">
        <w:rPr>
          <w:bCs/>
          <w:sz w:val="22"/>
          <w:szCs w:val="22"/>
          <w:lang w:bidi="ru-RU"/>
        </w:rPr>
        <w:t xml:space="preserve">Жилое помещение площадью 81,1 </w:t>
      </w:r>
      <w:proofErr w:type="spellStart"/>
      <w:r w:rsidRPr="00782EEC">
        <w:rPr>
          <w:bCs/>
          <w:sz w:val="22"/>
          <w:szCs w:val="22"/>
          <w:lang w:bidi="ru-RU"/>
        </w:rPr>
        <w:t>кв</w:t>
      </w:r>
      <w:proofErr w:type="gramStart"/>
      <w:r w:rsidRPr="00782EEC">
        <w:rPr>
          <w:bCs/>
          <w:sz w:val="22"/>
          <w:szCs w:val="22"/>
          <w:lang w:bidi="ru-RU"/>
        </w:rPr>
        <w:t>.м</w:t>
      </w:r>
      <w:proofErr w:type="spellEnd"/>
      <w:proofErr w:type="gramEnd"/>
      <w:r w:rsidRPr="00782EEC">
        <w:rPr>
          <w:bCs/>
          <w:sz w:val="22"/>
          <w:szCs w:val="22"/>
          <w:lang w:bidi="ru-RU"/>
        </w:rPr>
        <w:t xml:space="preserve">, этаж: 1, кадастровый номер: 54:19:170101:1027, расположенное по адресу: </w:t>
      </w:r>
      <w:proofErr w:type="gramStart"/>
      <w:r w:rsidRPr="00782EEC">
        <w:rPr>
          <w:bCs/>
          <w:sz w:val="22"/>
          <w:szCs w:val="22"/>
          <w:lang w:bidi="ru-RU"/>
        </w:rPr>
        <w:t>Новосибирская область, Новосибирский район, п. Железнодорожный, ул. Школьная, д. 15Б, кв.2.</w:t>
      </w:r>
      <w:proofErr w:type="gramEnd"/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 xml:space="preserve">Начальная цена –  </w:t>
      </w:r>
      <w:r w:rsidR="00782EEC" w:rsidRPr="00782EEC">
        <w:rPr>
          <w:bCs/>
          <w:sz w:val="22"/>
          <w:szCs w:val="22"/>
          <w:lang w:bidi="ru-RU"/>
        </w:rPr>
        <w:t>453</w:t>
      </w:r>
      <w:r w:rsidR="00782EEC">
        <w:rPr>
          <w:bCs/>
          <w:sz w:val="22"/>
          <w:szCs w:val="22"/>
          <w:lang w:bidi="ru-RU"/>
        </w:rPr>
        <w:t> </w:t>
      </w:r>
      <w:r w:rsidR="00782EEC" w:rsidRPr="00782EEC">
        <w:rPr>
          <w:bCs/>
          <w:sz w:val="22"/>
          <w:szCs w:val="22"/>
          <w:lang w:bidi="ru-RU"/>
        </w:rPr>
        <w:t>550</w:t>
      </w:r>
      <w:r w:rsidR="00782EEC">
        <w:rPr>
          <w:bCs/>
          <w:sz w:val="22"/>
          <w:szCs w:val="22"/>
          <w:lang w:bidi="ru-RU"/>
        </w:rPr>
        <w:t xml:space="preserve"> (четыреста пятьдесят три тысячи пятьсот пятьдесят)</w:t>
      </w:r>
      <w:r w:rsidR="00782EEC" w:rsidRPr="00782EEC">
        <w:rPr>
          <w:bCs/>
          <w:sz w:val="22"/>
          <w:szCs w:val="22"/>
          <w:lang w:bidi="ru-RU"/>
        </w:rPr>
        <w:t xml:space="preserve"> руб. 00 коп</w:t>
      </w:r>
      <w:proofErr w:type="gramStart"/>
      <w:r w:rsidR="00782EEC" w:rsidRPr="00782EEC">
        <w:rPr>
          <w:bCs/>
          <w:sz w:val="22"/>
          <w:szCs w:val="22"/>
          <w:lang w:bidi="ru-RU"/>
        </w:rPr>
        <w:t>.</w:t>
      </w:r>
      <w:proofErr w:type="gramEnd"/>
      <w:r w:rsidR="00782EEC" w:rsidRPr="00782EEC">
        <w:rPr>
          <w:bCs/>
          <w:sz w:val="22"/>
          <w:szCs w:val="22"/>
          <w:lang w:bidi="ru-RU"/>
        </w:rPr>
        <w:t xml:space="preserve"> (</w:t>
      </w:r>
      <w:proofErr w:type="gramStart"/>
      <w:r w:rsidR="00782EEC" w:rsidRPr="00782EEC">
        <w:rPr>
          <w:bCs/>
          <w:sz w:val="22"/>
          <w:szCs w:val="22"/>
          <w:lang w:bidi="ru-RU"/>
        </w:rPr>
        <w:t>б</w:t>
      </w:r>
      <w:proofErr w:type="gramEnd"/>
      <w:r w:rsidR="00782EEC" w:rsidRPr="00782EEC">
        <w:rPr>
          <w:bCs/>
          <w:sz w:val="22"/>
          <w:szCs w:val="22"/>
          <w:lang w:bidi="ru-RU"/>
        </w:rPr>
        <w:t>ез НДС)</w:t>
      </w:r>
      <w:r w:rsidRPr="008072DD">
        <w:rPr>
          <w:bCs/>
          <w:sz w:val="22"/>
          <w:szCs w:val="22"/>
          <w:lang w:bidi="ru-RU"/>
        </w:rPr>
        <w:t xml:space="preserve">. 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 xml:space="preserve">Задаток (20% от начальной цены лота) -  </w:t>
      </w:r>
      <w:r w:rsidR="00782EEC">
        <w:rPr>
          <w:bCs/>
          <w:sz w:val="22"/>
          <w:szCs w:val="22"/>
          <w:lang w:bidi="ru-RU"/>
        </w:rPr>
        <w:t>90710</w:t>
      </w:r>
      <w:r w:rsidRPr="008072DD">
        <w:rPr>
          <w:bCs/>
          <w:sz w:val="22"/>
          <w:szCs w:val="22"/>
          <w:lang w:bidi="ru-RU"/>
        </w:rPr>
        <w:t xml:space="preserve"> (</w:t>
      </w:r>
      <w:r w:rsidR="00782EEC">
        <w:rPr>
          <w:bCs/>
          <w:sz w:val="22"/>
          <w:szCs w:val="22"/>
          <w:lang w:bidi="ru-RU"/>
        </w:rPr>
        <w:t>девяносто</w:t>
      </w:r>
      <w:r w:rsidRPr="008072DD">
        <w:rPr>
          <w:bCs/>
          <w:sz w:val="22"/>
          <w:szCs w:val="22"/>
          <w:lang w:bidi="ru-RU"/>
        </w:rPr>
        <w:t xml:space="preserve"> тысяч </w:t>
      </w:r>
      <w:r w:rsidR="00782EEC">
        <w:rPr>
          <w:bCs/>
          <w:sz w:val="22"/>
          <w:szCs w:val="22"/>
          <w:lang w:bidi="ru-RU"/>
        </w:rPr>
        <w:t>семьсот десять</w:t>
      </w:r>
      <w:r w:rsidRPr="008072DD">
        <w:rPr>
          <w:bCs/>
          <w:sz w:val="22"/>
          <w:szCs w:val="22"/>
          <w:lang w:bidi="ru-RU"/>
        </w:rPr>
        <w:t>) рублей. Ранее аукцион по продаже имущества по Лоту 1 не проводился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 xml:space="preserve">Шаг аукциона: </w:t>
      </w:r>
      <w:r w:rsidR="00E66D2E">
        <w:rPr>
          <w:bCs/>
          <w:sz w:val="22"/>
          <w:szCs w:val="22"/>
          <w:lang w:bidi="ru-RU"/>
        </w:rPr>
        <w:t>22650</w:t>
      </w:r>
      <w:r w:rsidRPr="008072DD">
        <w:rPr>
          <w:bCs/>
          <w:sz w:val="22"/>
          <w:szCs w:val="22"/>
          <w:lang w:bidi="ru-RU"/>
        </w:rPr>
        <w:t xml:space="preserve"> руб.</w:t>
      </w:r>
    </w:p>
    <w:p w:rsidR="008072DD" w:rsidRPr="008072DD" w:rsidRDefault="008072DD" w:rsidP="008072DD">
      <w:pPr>
        <w:widowControl w:val="0"/>
        <w:autoSpaceDE w:val="0"/>
        <w:autoSpaceDN w:val="0"/>
        <w:ind w:firstLine="567"/>
        <w:outlineLvl w:val="0"/>
        <w:rPr>
          <w:b/>
          <w:bCs/>
          <w:sz w:val="22"/>
          <w:szCs w:val="22"/>
          <w:lang w:bidi="ru-RU"/>
        </w:rPr>
      </w:pPr>
      <w:r w:rsidRPr="008072DD">
        <w:rPr>
          <w:b/>
          <w:bCs/>
          <w:sz w:val="22"/>
          <w:szCs w:val="22"/>
          <w:lang w:bidi="ru-RU"/>
        </w:rPr>
        <w:t xml:space="preserve">Лот № 2 </w:t>
      </w:r>
    </w:p>
    <w:p w:rsidR="008072DD" w:rsidRPr="008072DD" w:rsidRDefault="00782EEC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782EEC">
        <w:rPr>
          <w:bCs/>
          <w:sz w:val="22"/>
          <w:szCs w:val="22"/>
          <w:lang w:bidi="ru-RU"/>
        </w:rPr>
        <w:t xml:space="preserve">Жилое помещение площадью 49,0 кв. м, этаж: 1, кадастровый номер: 54:19:170101:1028, расположенное по адресу: </w:t>
      </w:r>
      <w:proofErr w:type="gramStart"/>
      <w:r w:rsidRPr="00782EEC">
        <w:rPr>
          <w:bCs/>
          <w:sz w:val="22"/>
          <w:szCs w:val="22"/>
          <w:lang w:bidi="ru-RU"/>
        </w:rPr>
        <w:t>Новосибирская область, Новосибирский район, п. Железнодорожный, ул. Школьная, д. 15Б, кв. 3.</w:t>
      </w:r>
      <w:proofErr w:type="gramEnd"/>
    </w:p>
    <w:p w:rsidR="008072DD" w:rsidRPr="008072DD" w:rsidRDefault="008072DD" w:rsidP="008072DD">
      <w:pPr>
        <w:widowControl w:val="0"/>
        <w:autoSpaceDE w:val="0"/>
        <w:autoSpaceDN w:val="0"/>
        <w:rPr>
          <w:bCs/>
          <w:sz w:val="22"/>
          <w:szCs w:val="22"/>
          <w:lang w:bidi="ru-RU"/>
        </w:rPr>
      </w:pPr>
      <w:r w:rsidRPr="008072DD">
        <w:rPr>
          <w:sz w:val="22"/>
          <w:szCs w:val="22"/>
          <w:lang w:bidi="ru-RU"/>
        </w:rPr>
        <w:t xml:space="preserve">Начальная цена –  </w:t>
      </w:r>
      <w:r w:rsidR="00782EEC" w:rsidRPr="00782EEC">
        <w:rPr>
          <w:bCs/>
          <w:sz w:val="22"/>
          <w:szCs w:val="22"/>
          <w:lang w:bidi="ru-RU"/>
        </w:rPr>
        <w:t xml:space="preserve">331 420 </w:t>
      </w:r>
      <w:r w:rsidR="00E66D2E">
        <w:rPr>
          <w:bCs/>
          <w:sz w:val="22"/>
          <w:szCs w:val="22"/>
          <w:lang w:bidi="ru-RU"/>
        </w:rPr>
        <w:t xml:space="preserve">(триста тридцать одна тысяча четыреста двадцать) </w:t>
      </w:r>
      <w:r w:rsidR="00782EEC" w:rsidRPr="00782EEC">
        <w:rPr>
          <w:bCs/>
          <w:sz w:val="22"/>
          <w:szCs w:val="22"/>
          <w:lang w:bidi="ru-RU"/>
        </w:rPr>
        <w:t>руб. 00 коп</w:t>
      </w:r>
      <w:proofErr w:type="gramStart"/>
      <w:r w:rsidR="00782EEC" w:rsidRPr="00782EEC">
        <w:rPr>
          <w:bCs/>
          <w:sz w:val="22"/>
          <w:szCs w:val="22"/>
          <w:lang w:bidi="ru-RU"/>
        </w:rPr>
        <w:t>.</w:t>
      </w:r>
      <w:proofErr w:type="gramEnd"/>
      <w:r w:rsidR="00782EEC" w:rsidRPr="00782EEC">
        <w:rPr>
          <w:bCs/>
          <w:sz w:val="22"/>
          <w:szCs w:val="22"/>
          <w:lang w:bidi="ru-RU"/>
        </w:rPr>
        <w:t xml:space="preserve"> (</w:t>
      </w:r>
      <w:proofErr w:type="gramStart"/>
      <w:r w:rsidR="00782EEC" w:rsidRPr="00782EEC">
        <w:rPr>
          <w:bCs/>
          <w:sz w:val="22"/>
          <w:szCs w:val="22"/>
          <w:lang w:bidi="ru-RU"/>
        </w:rPr>
        <w:t>б</w:t>
      </w:r>
      <w:proofErr w:type="gramEnd"/>
      <w:r w:rsidR="00782EEC" w:rsidRPr="00782EEC">
        <w:rPr>
          <w:bCs/>
          <w:sz w:val="22"/>
          <w:szCs w:val="22"/>
          <w:lang w:bidi="ru-RU"/>
        </w:rPr>
        <w:t>ез НДС)</w:t>
      </w:r>
    </w:p>
    <w:p w:rsidR="008072DD" w:rsidRPr="008072DD" w:rsidRDefault="008072DD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8072DD">
        <w:rPr>
          <w:bCs/>
          <w:sz w:val="22"/>
          <w:szCs w:val="22"/>
          <w:lang w:bidi="ru-RU"/>
        </w:rPr>
        <w:t xml:space="preserve">Задаток (20% от начальной цены лота) -  </w:t>
      </w:r>
      <w:r w:rsidR="00E66D2E">
        <w:rPr>
          <w:bCs/>
          <w:sz w:val="22"/>
          <w:szCs w:val="22"/>
          <w:lang w:bidi="ru-RU"/>
        </w:rPr>
        <w:t>66284</w:t>
      </w:r>
      <w:r w:rsidRPr="008072DD">
        <w:rPr>
          <w:bCs/>
          <w:sz w:val="22"/>
          <w:szCs w:val="22"/>
          <w:lang w:bidi="ru-RU"/>
        </w:rPr>
        <w:t xml:space="preserve"> (</w:t>
      </w:r>
      <w:r w:rsidR="00E66D2E">
        <w:rPr>
          <w:bCs/>
          <w:sz w:val="22"/>
          <w:szCs w:val="22"/>
          <w:lang w:bidi="ru-RU"/>
        </w:rPr>
        <w:t>шестьдесят шесть</w:t>
      </w:r>
      <w:r w:rsidRPr="008072DD">
        <w:rPr>
          <w:bCs/>
          <w:sz w:val="22"/>
          <w:szCs w:val="22"/>
          <w:lang w:bidi="ru-RU"/>
        </w:rPr>
        <w:t xml:space="preserve"> тысяч </w:t>
      </w:r>
      <w:r w:rsidR="00E66D2E">
        <w:rPr>
          <w:bCs/>
          <w:sz w:val="22"/>
          <w:szCs w:val="22"/>
          <w:lang w:bidi="ru-RU"/>
        </w:rPr>
        <w:t xml:space="preserve">двести восемьдесят </w:t>
      </w:r>
      <w:r w:rsidRPr="008072DD">
        <w:rPr>
          <w:bCs/>
          <w:sz w:val="22"/>
          <w:szCs w:val="22"/>
          <w:lang w:bidi="ru-RU"/>
        </w:rPr>
        <w:t>четыре</w:t>
      </w:r>
      <w:r w:rsidR="00E66D2E">
        <w:rPr>
          <w:bCs/>
          <w:sz w:val="22"/>
          <w:szCs w:val="22"/>
          <w:lang w:bidi="ru-RU"/>
        </w:rPr>
        <w:t>) рубля</w:t>
      </w:r>
      <w:r w:rsidRPr="008072DD">
        <w:rPr>
          <w:bCs/>
          <w:sz w:val="22"/>
          <w:szCs w:val="22"/>
          <w:lang w:bidi="ru-RU"/>
        </w:rPr>
        <w:t>. Ранее аукцион по продаже имущества по Лоту 2 не проводился</w:t>
      </w:r>
    </w:p>
    <w:p w:rsidR="008072DD" w:rsidRPr="008072DD" w:rsidRDefault="00E66D2E" w:rsidP="008072DD">
      <w:pPr>
        <w:widowControl w:val="0"/>
        <w:autoSpaceDE w:val="0"/>
        <w:autoSpaceDN w:val="0"/>
        <w:outlineLvl w:val="0"/>
        <w:rPr>
          <w:bCs/>
          <w:sz w:val="22"/>
          <w:szCs w:val="22"/>
          <w:lang w:bidi="ru-RU"/>
        </w:rPr>
      </w:pPr>
      <w:r w:rsidRPr="00E66D2E">
        <w:rPr>
          <w:bCs/>
          <w:sz w:val="22"/>
          <w:szCs w:val="22"/>
          <w:lang w:bidi="ru-RU"/>
        </w:rPr>
        <w:t>Шаг аукциона:</w:t>
      </w:r>
      <w:r>
        <w:rPr>
          <w:bCs/>
          <w:sz w:val="22"/>
          <w:szCs w:val="22"/>
          <w:lang w:bidi="ru-RU"/>
        </w:rPr>
        <w:t xml:space="preserve"> 16550</w:t>
      </w:r>
      <w:r w:rsidR="008072DD" w:rsidRPr="008072DD">
        <w:rPr>
          <w:bCs/>
          <w:sz w:val="22"/>
          <w:szCs w:val="22"/>
          <w:lang w:bidi="ru-RU"/>
        </w:rPr>
        <w:t xml:space="preserve"> руб.</w:t>
      </w:r>
    </w:p>
    <w:p w:rsidR="008072DD" w:rsidRPr="001A5008" w:rsidRDefault="008072DD" w:rsidP="00782EEC">
      <w:pPr>
        <w:widowControl w:val="0"/>
        <w:autoSpaceDE w:val="0"/>
        <w:autoSpaceDN w:val="0"/>
        <w:ind w:firstLine="567"/>
        <w:outlineLvl w:val="0"/>
        <w:rPr>
          <w:b/>
          <w:sz w:val="22"/>
          <w:szCs w:val="22"/>
        </w:rPr>
      </w:pPr>
      <w:r w:rsidRPr="008072DD">
        <w:rPr>
          <w:b/>
          <w:bCs/>
          <w:sz w:val="22"/>
          <w:szCs w:val="22"/>
          <w:lang w:bidi="ru-RU"/>
        </w:rPr>
        <w:t xml:space="preserve"> </w:t>
      </w:r>
    </w:p>
    <w:p w:rsidR="00A0262C" w:rsidRPr="001A5008" w:rsidRDefault="00450DE6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 xml:space="preserve">Срок внесения задатка </w:t>
      </w:r>
      <w:r w:rsidR="00E66D2E">
        <w:rPr>
          <w:rFonts w:ascii="Times New Roman" w:hAnsi="Times New Roman"/>
          <w:b/>
          <w:sz w:val="22"/>
          <w:szCs w:val="22"/>
        </w:rPr>
        <w:t xml:space="preserve"> </w:t>
      </w:r>
      <w:r w:rsidR="00E66D2E" w:rsidRPr="009B3A17">
        <w:rPr>
          <w:rFonts w:ascii="Times New Roman" w:hAnsi="Times New Roman"/>
          <w:b/>
          <w:sz w:val="22"/>
          <w:szCs w:val="22"/>
        </w:rPr>
        <w:t>25 дней</w:t>
      </w:r>
      <w:r w:rsidR="00E66D2E">
        <w:rPr>
          <w:rFonts w:ascii="Times New Roman" w:hAnsi="Times New Roman"/>
          <w:b/>
          <w:sz w:val="22"/>
          <w:szCs w:val="22"/>
        </w:rPr>
        <w:t xml:space="preserve"> </w:t>
      </w:r>
      <w:r w:rsidRPr="001A5008">
        <w:rPr>
          <w:rFonts w:ascii="Times New Roman" w:hAnsi="Times New Roman"/>
          <w:b/>
          <w:sz w:val="22"/>
          <w:szCs w:val="22"/>
        </w:rPr>
        <w:t xml:space="preserve">с </w:t>
      </w:r>
      <w:r w:rsidR="008072DD" w:rsidRPr="00E66D2E">
        <w:rPr>
          <w:rFonts w:ascii="Times New Roman" w:hAnsi="Times New Roman"/>
          <w:b/>
          <w:sz w:val="22"/>
          <w:szCs w:val="22"/>
          <w:highlight w:val="yellow"/>
        </w:rPr>
        <w:t>0</w:t>
      </w:r>
      <w:r w:rsidR="009B3A17">
        <w:rPr>
          <w:rFonts w:ascii="Times New Roman" w:hAnsi="Times New Roman"/>
          <w:b/>
          <w:sz w:val="22"/>
          <w:szCs w:val="22"/>
          <w:highlight w:val="yellow"/>
        </w:rPr>
        <w:t>7</w:t>
      </w:r>
      <w:r w:rsidR="00A0262C" w:rsidRPr="00E66D2E">
        <w:rPr>
          <w:rFonts w:ascii="Times New Roman" w:hAnsi="Times New Roman"/>
          <w:b/>
          <w:sz w:val="22"/>
          <w:szCs w:val="22"/>
          <w:highlight w:val="yellow"/>
        </w:rPr>
        <w:t>.</w:t>
      </w:r>
      <w:r w:rsidR="009B3A17">
        <w:rPr>
          <w:rFonts w:ascii="Times New Roman" w:hAnsi="Times New Roman"/>
          <w:b/>
          <w:sz w:val="22"/>
          <w:szCs w:val="22"/>
          <w:highlight w:val="yellow"/>
        </w:rPr>
        <w:t>11</w:t>
      </w:r>
      <w:r w:rsidR="00A0262C" w:rsidRPr="00E66D2E">
        <w:rPr>
          <w:rFonts w:ascii="Times New Roman" w:hAnsi="Times New Roman"/>
          <w:b/>
          <w:sz w:val="22"/>
          <w:szCs w:val="22"/>
          <w:highlight w:val="yellow"/>
        </w:rPr>
        <w:t xml:space="preserve">.2019 по </w:t>
      </w:r>
      <w:r w:rsidR="009B3A17">
        <w:rPr>
          <w:rFonts w:ascii="Times New Roman" w:hAnsi="Times New Roman"/>
          <w:b/>
          <w:sz w:val="22"/>
          <w:szCs w:val="22"/>
          <w:highlight w:val="yellow"/>
        </w:rPr>
        <w:t>02</w:t>
      </w:r>
      <w:r w:rsidR="00A0262C" w:rsidRPr="00E66D2E">
        <w:rPr>
          <w:rFonts w:ascii="Times New Roman" w:hAnsi="Times New Roman"/>
          <w:b/>
          <w:sz w:val="22"/>
          <w:szCs w:val="22"/>
          <w:highlight w:val="yellow"/>
        </w:rPr>
        <w:t>.</w:t>
      </w:r>
      <w:r w:rsidR="009B3A17">
        <w:rPr>
          <w:rFonts w:ascii="Times New Roman" w:hAnsi="Times New Roman"/>
          <w:b/>
          <w:sz w:val="22"/>
          <w:szCs w:val="22"/>
          <w:highlight w:val="yellow"/>
        </w:rPr>
        <w:t>12</w:t>
      </w:r>
      <w:r w:rsidR="00A0262C" w:rsidRPr="00E66D2E">
        <w:rPr>
          <w:rFonts w:ascii="Times New Roman" w:hAnsi="Times New Roman"/>
          <w:b/>
          <w:sz w:val="22"/>
          <w:szCs w:val="22"/>
          <w:highlight w:val="yellow"/>
        </w:rPr>
        <w:t>.2019</w:t>
      </w:r>
      <w:r w:rsidR="00A0262C" w:rsidRPr="001A5008">
        <w:rPr>
          <w:rFonts w:ascii="Times New Roman" w:hAnsi="Times New Roman"/>
          <w:b/>
          <w:sz w:val="22"/>
          <w:szCs w:val="22"/>
        </w:rPr>
        <w:t xml:space="preserve"> включительно.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 xml:space="preserve">Информация о предыдущих торгах </w:t>
      </w:r>
      <w:r w:rsidRPr="001A5008">
        <w:rPr>
          <w:rFonts w:ascii="Times New Roman" w:hAnsi="Times New Roman"/>
          <w:sz w:val="22"/>
          <w:szCs w:val="22"/>
        </w:rPr>
        <w:t>ранее торги не проводились</w:t>
      </w:r>
    </w:p>
    <w:p w:rsidR="00A0262C" w:rsidRPr="001A5008" w:rsidRDefault="00A0262C" w:rsidP="009A66B2">
      <w:pPr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Способ приватизации: </w:t>
      </w:r>
      <w:r w:rsidRPr="001A5008">
        <w:rPr>
          <w:sz w:val="22"/>
          <w:szCs w:val="22"/>
        </w:rPr>
        <w:t>продажа на открытом аукционе</w:t>
      </w:r>
    </w:p>
    <w:p w:rsidR="00A0262C" w:rsidRDefault="00A0262C" w:rsidP="009A66B2">
      <w:pPr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Форма подачи предложений о цене: </w:t>
      </w:r>
      <w:r w:rsidRPr="001A5008">
        <w:rPr>
          <w:sz w:val="22"/>
          <w:szCs w:val="22"/>
        </w:rPr>
        <w:t>открытая</w:t>
      </w:r>
    </w:p>
    <w:p w:rsidR="001A5008" w:rsidRPr="001A5008" w:rsidRDefault="001A5008" w:rsidP="009A66B2">
      <w:pPr>
        <w:jc w:val="both"/>
        <w:rPr>
          <w:sz w:val="22"/>
          <w:szCs w:val="22"/>
        </w:rPr>
      </w:pPr>
    </w:p>
    <w:p w:rsidR="00A0262C" w:rsidRPr="008072DD" w:rsidRDefault="00A0262C" w:rsidP="008072DD">
      <w:pPr>
        <w:pStyle w:val="ac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b/>
          <w:sz w:val="22"/>
          <w:szCs w:val="22"/>
        </w:rPr>
      </w:pPr>
      <w:r w:rsidRPr="008072DD">
        <w:rPr>
          <w:b/>
          <w:sz w:val="22"/>
          <w:szCs w:val="22"/>
        </w:rPr>
        <w:t>Место, сроки подачи/приема Заявок и проведения аукциона</w:t>
      </w:r>
    </w:p>
    <w:p w:rsidR="00A0262C" w:rsidRPr="001A5008" w:rsidRDefault="00A0262C" w:rsidP="009A66B2">
      <w:pPr>
        <w:jc w:val="both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Место приема/подачи заявок</w:t>
      </w:r>
      <w:r w:rsidRPr="001A5008">
        <w:rPr>
          <w:sz w:val="22"/>
          <w:szCs w:val="22"/>
        </w:rPr>
        <w:t xml:space="preserve">: электронная площадка </w:t>
      </w:r>
      <w:hyperlink r:id="rId10" w:history="1">
        <w:r w:rsidRPr="001A5008">
          <w:rPr>
            <w:rStyle w:val="a3"/>
            <w:sz w:val="22"/>
            <w:szCs w:val="22"/>
            <w:lang w:val="en-US"/>
          </w:rPr>
          <w:t>www</w:t>
        </w:r>
        <w:r w:rsidRPr="001A5008">
          <w:rPr>
            <w:rStyle w:val="a3"/>
            <w:sz w:val="22"/>
            <w:szCs w:val="22"/>
          </w:rPr>
          <w:t>.</w:t>
        </w:r>
        <w:proofErr w:type="spellStart"/>
        <w:r w:rsidRPr="001A5008">
          <w:rPr>
            <w:rStyle w:val="a3"/>
            <w:sz w:val="22"/>
            <w:szCs w:val="22"/>
            <w:lang w:val="en-US"/>
          </w:rPr>
          <w:t>rts</w:t>
        </w:r>
        <w:proofErr w:type="spellEnd"/>
        <w:r w:rsidRPr="001A5008">
          <w:rPr>
            <w:rStyle w:val="a3"/>
            <w:sz w:val="22"/>
            <w:szCs w:val="22"/>
          </w:rPr>
          <w:t>-</w:t>
        </w:r>
        <w:r w:rsidRPr="001A5008">
          <w:rPr>
            <w:rStyle w:val="a3"/>
            <w:sz w:val="22"/>
            <w:szCs w:val="22"/>
            <w:lang w:val="en-US"/>
          </w:rPr>
          <w:t>tender</w:t>
        </w:r>
        <w:r w:rsidRPr="001A5008">
          <w:rPr>
            <w:rStyle w:val="a3"/>
            <w:sz w:val="22"/>
            <w:szCs w:val="22"/>
          </w:rPr>
          <w:t>.</w:t>
        </w:r>
        <w:proofErr w:type="spellStart"/>
        <w:r w:rsidRPr="001A5008">
          <w:rPr>
            <w:rStyle w:val="a3"/>
            <w:sz w:val="22"/>
            <w:szCs w:val="22"/>
            <w:lang w:val="en-US"/>
          </w:rPr>
          <w:t>ru</w:t>
        </w:r>
        <w:proofErr w:type="spellEnd"/>
      </w:hyperlink>
    </w:p>
    <w:p w:rsidR="00A0262C" w:rsidRPr="001A5008" w:rsidRDefault="00A0262C" w:rsidP="009A66B2">
      <w:pPr>
        <w:jc w:val="both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 xml:space="preserve">Срок подачи заявок: </w:t>
      </w:r>
      <w:r w:rsidRPr="001A5008">
        <w:rPr>
          <w:sz w:val="22"/>
          <w:szCs w:val="22"/>
        </w:rPr>
        <w:t>подача заявок осуществляется круглосуточно</w:t>
      </w:r>
    </w:p>
    <w:p w:rsidR="00A0262C" w:rsidRPr="001A5008" w:rsidRDefault="00A0262C" w:rsidP="009A66B2">
      <w:pPr>
        <w:pStyle w:val="a4"/>
        <w:tabs>
          <w:tab w:val="left" w:pos="6660"/>
        </w:tabs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 xml:space="preserve">начало – </w:t>
      </w:r>
      <w:r w:rsidR="008072DD" w:rsidRPr="00E66D2E">
        <w:rPr>
          <w:rFonts w:ascii="Times New Roman" w:hAnsi="Times New Roman"/>
          <w:b/>
          <w:color w:val="auto"/>
          <w:sz w:val="22"/>
          <w:szCs w:val="22"/>
          <w:highlight w:val="yellow"/>
        </w:rPr>
        <w:t>0</w:t>
      </w:r>
      <w:r w:rsidR="009B3A17">
        <w:rPr>
          <w:rFonts w:ascii="Times New Roman" w:hAnsi="Times New Roman"/>
          <w:b/>
          <w:color w:val="auto"/>
          <w:sz w:val="22"/>
          <w:szCs w:val="22"/>
          <w:highlight w:val="yellow"/>
        </w:rPr>
        <w:t>7</w:t>
      </w:r>
      <w:r w:rsidR="00056570" w:rsidRPr="00E66D2E">
        <w:rPr>
          <w:rFonts w:ascii="Times New Roman" w:hAnsi="Times New Roman"/>
          <w:b/>
          <w:color w:val="auto"/>
          <w:sz w:val="22"/>
          <w:szCs w:val="22"/>
          <w:highlight w:val="yellow"/>
        </w:rPr>
        <w:t xml:space="preserve"> </w:t>
      </w:r>
      <w:r w:rsidR="009B3A17">
        <w:rPr>
          <w:rFonts w:ascii="Times New Roman" w:hAnsi="Times New Roman"/>
          <w:b/>
          <w:color w:val="auto"/>
          <w:sz w:val="22"/>
          <w:szCs w:val="22"/>
          <w:highlight w:val="yellow"/>
        </w:rPr>
        <w:t>ноября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 2019</w:t>
      </w:r>
      <w:r w:rsidR="007E3FFE" w:rsidRPr="001A5008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года </w:t>
      </w:r>
      <w:r w:rsidRPr="001A5008">
        <w:rPr>
          <w:rFonts w:ascii="Times New Roman" w:hAnsi="Times New Roman"/>
          <w:color w:val="auto"/>
          <w:sz w:val="22"/>
          <w:szCs w:val="22"/>
        </w:rPr>
        <w:t>в 0</w:t>
      </w:r>
      <w:r w:rsidR="00CA240A">
        <w:rPr>
          <w:rFonts w:ascii="Times New Roman" w:hAnsi="Times New Roman"/>
          <w:color w:val="auto"/>
          <w:sz w:val="22"/>
          <w:szCs w:val="22"/>
        </w:rPr>
        <w:t>9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 час. 30 мин.</w:t>
      </w:r>
      <w:r w:rsidR="000C0985" w:rsidRPr="001A5008">
        <w:rPr>
          <w:rFonts w:ascii="Times New Roman" w:hAnsi="Times New Roman"/>
          <w:sz w:val="22"/>
          <w:szCs w:val="22"/>
        </w:rPr>
        <w:t xml:space="preserve"> (время местное)</w:t>
      </w:r>
      <w:r w:rsidRPr="001A5008">
        <w:rPr>
          <w:rFonts w:ascii="Times New Roman" w:hAnsi="Times New Roman"/>
          <w:color w:val="auto"/>
          <w:sz w:val="22"/>
          <w:szCs w:val="22"/>
        </w:rPr>
        <w:t>,</w:t>
      </w:r>
      <w:r w:rsidR="00B139E2" w:rsidRPr="001A5008">
        <w:rPr>
          <w:rFonts w:ascii="Times New Roman" w:hAnsi="Times New Roman"/>
          <w:color w:val="auto"/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lastRenderedPageBreak/>
        <w:t xml:space="preserve">окончание 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– </w:t>
      </w:r>
      <w:r w:rsidR="009B3A17">
        <w:rPr>
          <w:rFonts w:ascii="Times New Roman" w:hAnsi="Times New Roman"/>
          <w:b/>
          <w:color w:val="auto"/>
          <w:sz w:val="22"/>
          <w:szCs w:val="22"/>
        </w:rPr>
        <w:t>02 декабря</w:t>
      </w:r>
      <w:r w:rsidRPr="001A5008">
        <w:rPr>
          <w:rFonts w:ascii="Times New Roman" w:hAnsi="Times New Roman"/>
          <w:b/>
          <w:color w:val="auto"/>
          <w:sz w:val="22"/>
          <w:szCs w:val="22"/>
        </w:rPr>
        <w:t xml:space="preserve"> 2019 года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 в </w:t>
      </w:r>
      <w:r w:rsidR="008072DD">
        <w:rPr>
          <w:rFonts w:ascii="Times New Roman" w:hAnsi="Times New Roman"/>
          <w:color w:val="auto"/>
          <w:sz w:val="22"/>
          <w:szCs w:val="22"/>
        </w:rPr>
        <w:t>08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 час. 00 мин.</w:t>
      </w:r>
      <w:r w:rsidR="000C0985" w:rsidRPr="001A5008">
        <w:rPr>
          <w:rFonts w:ascii="Times New Roman" w:hAnsi="Times New Roman"/>
          <w:sz w:val="22"/>
          <w:szCs w:val="22"/>
        </w:rPr>
        <w:t xml:space="preserve"> (время местное)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sz w:val="22"/>
          <w:szCs w:val="22"/>
        </w:rPr>
      </w:pPr>
      <w:r w:rsidRPr="001A5008">
        <w:rPr>
          <w:b/>
          <w:sz w:val="22"/>
          <w:szCs w:val="22"/>
        </w:rPr>
        <w:t>Дата определения Участников</w:t>
      </w:r>
      <w:r w:rsidRPr="001A5008">
        <w:rPr>
          <w:sz w:val="22"/>
          <w:szCs w:val="22"/>
        </w:rPr>
        <w:t>:</w:t>
      </w:r>
      <w:r w:rsidRPr="001A5008">
        <w:rPr>
          <w:b/>
          <w:sz w:val="22"/>
          <w:szCs w:val="22"/>
        </w:rPr>
        <w:t xml:space="preserve"> </w:t>
      </w:r>
      <w:r w:rsidR="008072DD" w:rsidRPr="00E66D2E">
        <w:rPr>
          <w:b/>
          <w:sz w:val="22"/>
          <w:szCs w:val="22"/>
          <w:highlight w:val="yellow"/>
        </w:rPr>
        <w:t>0</w:t>
      </w:r>
      <w:r w:rsidR="00397967">
        <w:rPr>
          <w:b/>
          <w:sz w:val="22"/>
          <w:szCs w:val="22"/>
          <w:highlight w:val="yellow"/>
        </w:rPr>
        <w:t>4</w:t>
      </w:r>
      <w:r w:rsidR="008072DD" w:rsidRPr="00E66D2E">
        <w:rPr>
          <w:b/>
          <w:sz w:val="22"/>
          <w:szCs w:val="22"/>
          <w:highlight w:val="yellow"/>
        </w:rPr>
        <w:t xml:space="preserve"> </w:t>
      </w:r>
      <w:r w:rsidR="009B3A17">
        <w:rPr>
          <w:b/>
          <w:sz w:val="22"/>
          <w:szCs w:val="22"/>
        </w:rPr>
        <w:t>декабря</w:t>
      </w:r>
      <w:r w:rsidRPr="001A5008">
        <w:rPr>
          <w:rStyle w:val="a5"/>
          <w:sz w:val="22"/>
          <w:szCs w:val="22"/>
        </w:rPr>
        <w:t xml:space="preserve"> 2019г</w:t>
      </w:r>
      <w:r w:rsidR="00056570" w:rsidRPr="001A5008">
        <w:rPr>
          <w:rStyle w:val="a5"/>
          <w:sz w:val="22"/>
          <w:szCs w:val="22"/>
        </w:rPr>
        <w:t>.</w:t>
      </w:r>
      <w:r w:rsidRPr="001A5008">
        <w:rPr>
          <w:rStyle w:val="a5"/>
          <w:sz w:val="22"/>
          <w:szCs w:val="22"/>
        </w:rPr>
        <w:t xml:space="preserve"> в </w:t>
      </w:r>
      <w:r w:rsidR="00397967">
        <w:rPr>
          <w:rStyle w:val="a5"/>
          <w:sz w:val="22"/>
          <w:szCs w:val="22"/>
        </w:rPr>
        <w:t>23:59</w:t>
      </w:r>
      <w:r w:rsidR="00B139E2" w:rsidRPr="001A5008">
        <w:rPr>
          <w:rStyle w:val="a5"/>
          <w:b w:val="0"/>
          <w:sz w:val="22"/>
          <w:szCs w:val="22"/>
        </w:rPr>
        <w:t xml:space="preserve"> </w:t>
      </w:r>
      <w:r w:rsidRPr="001A5008">
        <w:rPr>
          <w:sz w:val="22"/>
          <w:szCs w:val="22"/>
        </w:rPr>
        <w:t xml:space="preserve">(время местное) 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Дата и время проведения аукциона: </w:t>
      </w:r>
      <w:r w:rsidR="008072DD" w:rsidRPr="00E66D2E">
        <w:rPr>
          <w:b/>
          <w:sz w:val="22"/>
          <w:szCs w:val="22"/>
          <w:highlight w:val="yellow"/>
        </w:rPr>
        <w:t>0</w:t>
      </w:r>
      <w:r w:rsidR="00397967">
        <w:rPr>
          <w:b/>
          <w:sz w:val="22"/>
          <w:szCs w:val="22"/>
          <w:highlight w:val="yellow"/>
        </w:rPr>
        <w:t>5</w:t>
      </w:r>
      <w:r w:rsidR="008072DD" w:rsidRPr="00E66D2E">
        <w:rPr>
          <w:b/>
          <w:sz w:val="22"/>
          <w:szCs w:val="22"/>
          <w:highlight w:val="yellow"/>
        </w:rPr>
        <w:t xml:space="preserve"> </w:t>
      </w:r>
      <w:r w:rsidR="009B3A17">
        <w:rPr>
          <w:b/>
          <w:sz w:val="22"/>
          <w:szCs w:val="22"/>
        </w:rPr>
        <w:t>декабря</w:t>
      </w:r>
      <w:r w:rsidRPr="001A5008">
        <w:rPr>
          <w:b/>
          <w:sz w:val="22"/>
          <w:szCs w:val="22"/>
        </w:rPr>
        <w:t xml:space="preserve"> 2019</w:t>
      </w:r>
      <w:r w:rsidR="00056570" w:rsidRPr="001A5008">
        <w:rPr>
          <w:b/>
          <w:sz w:val="22"/>
          <w:szCs w:val="22"/>
        </w:rPr>
        <w:t>г.</w:t>
      </w:r>
      <w:r w:rsidRPr="001A5008">
        <w:rPr>
          <w:b/>
          <w:sz w:val="22"/>
          <w:szCs w:val="22"/>
        </w:rPr>
        <w:t xml:space="preserve"> в </w:t>
      </w:r>
      <w:r w:rsidR="00397967">
        <w:rPr>
          <w:b/>
          <w:sz w:val="22"/>
          <w:szCs w:val="22"/>
        </w:rPr>
        <w:t>10</w:t>
      </w:r>
      <w:r w:rsidRPr="001A5008">
        <w:rPr>
          <w:b/>
          <w:sz w:val="22"/>
          <w:szCs w:val="22"/>
        </w:rPr>
        <w:t>:</w:t>
      </w:r>
      <w:r w:rsidR="00397967">
        <w:rPr>
          <w:b/>
          <w:sz w:val="22"/>
          <w:szCs w:val="22"/>
        </w:rPr>
        <w:t>00</w:t>
      </w:r>
      <w:r w:rsidRPr="001A5008">
        <w:rPr>
          <w:b/>
          <w:sz w:val="22"/>
          <w:szCs w:val="22"/>
        </w:rPr>
        <w:t xml:space="preserve"> </w:t>
      </w:r>
      <w:r w:rsidRPr="001A5008">
        <w:rPr>
          <w:sz w:val="22"/>
          <w:szCs w:val="22"/>
        </w:rPr>
        <w:t>(время местное)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 xml:space="preserve">Срок подведения итогов аукциона: </w:t>
      </w:r>
      <w:r w:rsidR="008072DD" w:rsidRPr="00E66D2E">
        <w:rPr>
          <w:b/>
          <w:sz w:val="22"/>
          <w:szCs w:val="22"/>
          <w:highlight w:val="yellow"/>
        </w:rPr>
        <w:t>0</w:t>
      </w:r>
      <w:r w:rsidR="00E4737B">
        <w:rPr>
          <w:b/>
          <w:sz w:val="22"/>
          <w:szCs w:val="22"/>
          <w:highlight w:val="yellow"/>
        </w:rPr>
        <w:t>5</w:t>
      </w:r>
      <w:r w:rsidR="008072DD" w:rsidRPr="00E66D2E">
        <w:rPr>
          <w:b/>
          <w:sz w:val="22"/>
          <w:szCs w:val="22"/>
          <w:highlight w:val="yellow"/>
        </w:rPr>
        <w:t xml:space="preserve"> </w:t>
      </w:r>
      <w:r w:rsidR="009B3A17" w:rsidRPr="009B3A17">
        <w:rPr>
          <w:b/>
          <w:sz w:val="22"/>
          <w:szCs w:val="22"/>
        </w:rPr>
        <w:t>декабря</w:t>
      </w:r>
      <w:r w:rsidRPr="001A5008">
        <w:rPr>
          <w:b/>
          <w:sz w:val="22"/>
          <w:szCs w:val="22"/>
        </w:rPr>
        <w:t xml:space="preserve"> 2019</w:t>
      </w:r>
      <w:r w:rsidR="00056570" w:rsidRPr="001A5008">
        <w:rPr>
          <w:b/>
          <w:sz w:val="22"/>
          <w:szCs w:val="22"/>
        </w:rPr>
        <w:t>г.</w:t>
      </w:r>
      <w:r w:rsidRPr="001A5008">
        <w:rPr>
          <w:b/>
          <w:sz w:val="22"/>
          <w:szCs w:val="22"/>
        </w:rPr>
        <w:t xml:space="preserve"> с последнего предложения Участников.</w:t>
      </w:r>
    </w:p>
    <w:p w:rsidR="00A0262C" w:rsidRPr="001A5008" w:rsidRDefault="00A0262C" w:rsidP="009A66B2">
      <w:pPr>
        <w:pStyle w:val="a6"/>
        <w:tabs>
          <w:tab w:val="left" w:pos="687"/>
        </w:tabs>
        <w:suppressAutoHyphens/>
        <w:snapToGrid w:val="0"/>
        <w:spacing w:after="0"/>
        <w:ind w:left="0"/>
        <w:rPr>
          <w:b/>
          <w:sz w:val="22"/>
          <w:szCs w:val="22"/>
        </w:rPr>
      </w:pPr>
    </w:p>
    <w:p w:rsidR="00B139E2" w:rsidRPr="001A5008" w:rsidRDefault="00A0262C" w:rsidP="008072DD">
      <w:pPr>
        <w:pStyle w:val="a6"/>
        <w:numPr>
          <w:ilvl w:val="0"/>
          <w:numId w:val="16"/>
        </w:numPr>
        <w:tabs>
          <w:tab w:val="left" w:pos="284"/>
        </w:tabs>
        <w:suppressAutoHyphens/>
        <w:snapToGrid w:val="0"/>
        <w:spacing w:after="0"/>
        <w:ind w:left="0" w:firstLine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Порядок публикации Информационного сообщения и осмотра Объекта аукциона.</w:t>
      </w:r>
    </w:p>
    <w:p w:rsidR="00A0262C" w:rsidRPr="001A5008" w:rsidRDefault="00A0262C" w:rsidP="009A66B2">
      <w:pPr>
        <w:pStyle w:val="a6"/>
        <w:suppressAutoHyphens/>
        <w:snapToGrid w:val="0"/>
        <w:spacing w:after="0"/>
        <w:ind w:left="0"/>
        <w:jc w:val="both"/>
        <w:rPr>
          <w:b/>
          <w:bCs/>
          <w:sz w:val="22"/>
          <w:szCs w:val="22"/>
        </w:rPr>
      </w:pPr>
      <w:r w:rsidRPr="001A5008">
        <w:rPr>
          <w:iCs/>
          <w:sz w:val="22"/>
          <w:szCs w:val="22"/>
        </w:rPr>
        <w:t xml:space="preserve">Информационное сообщение размещается на официальном сайте РФ в информационно-телекоммуникационной сети «Интернет» для размещения информации о проведении торгов - </w:t>
      </w:r>
      <w:hyperlink r:id="rId11" w:history="1">
        <w:r w:rsidRPr="001A5008">
          <w:rPr>
            <w:rStyle w:val="a3"/>
            <w:b/>
            <w:color w:val="auto"/>
            <w:sz w:val="22"/>
            <w:szCs w:val="22"/>
          </w:rPr>
          <w:t>http://www.torgi.gov.ru/</w:t>
        </w:r>
      </w:hyperlink>
      <w:r w:rsidRPr="001A5008">
        <w:rPr>
          <w:sz w:val="22"/>
          <w:szCs w:val="22"/>
        </w:rPr>
        <w:t xml:space="preserve">, а также на электронной площадке </w:t>
      </w:r>
      <w:hyperlink r:id="rId12" w:history="1">
        <w:r w:rsidRPr="001A5008">
          <w:rPr>
            <w:rStyle w:val="a3"/>
            <w:b/>
            <w:sz w:val="22"/>
            <w:szCs w:val="22"/>
          </w:rPr>
          <w:t>http://www.rt</w:t>
        </w:r>
        <w:r w:rsidRPr="001A5008">
          <w:rPr>
            <w:rStyle w:val="a3"/>
            <w:b/>
            <w:sz w:val="22"/>
            <w:szCs w:val="22"/>
            <w:lang w:val="en-US"/>
          </w:rPr>
          <w:t>s</w:t>
        </w:r>
        <w:r w:rsidRPr="001A5008">
          <w:rPr>
            <w:rStyle w:val="a3"/>
            <w:b/>
            <w:sz w:val="22"/>
            <w:szCs w:val="22"/>
          </w:rPr>
          <w:t>-</w:t>
        </w:r>
        <w:r w:rsidRPr="001A5008">
          <w:rPr>
            <w:rStyle w:val="a3"/>
            <w:b/>
            <w:sz w:val="22"/>
            <w:szCs w:val="22"/>
            <w:lang w:val="en-US"/>
          </w:rPr>
          <w:t>tender</w:t>
        </w:r>
        <w:r w:rsidRPr="001A5008">
          <w:rPr>
            <w:rStyle w:val="a3"/>
            <w:b/>
            <w:sz w:val="22"/>
            <w:szCs w:val="22"/>
          </w:rPr>
          <w:t>.</w:t>
        </w:r>
        <w:proofErr w:type="spellStart"/>
        <w:r w:rsidRPr="001A5008">
          <w:rPr>
            <w:rStyle w:val="a3"/>
            <w:b/>
            <w:sz w:val="22"/>
            <w:szCs w:val="22"/>
          </w:rPr>
          <w:t>ru</w:t>
        </w:r>
        <w:proofErr w:type="spellEnd"/>
        <w:r w:rsidRPr="001A5008">
          <w:rPr>
            <w:rStyle w:val="a3"/>
            <w:b/>
            <w:sz w:val="22"/>
            <w:szCs w:val="22"/>
          </w:rPr>
          <w:t>/</w:t>
        </w:r>
      </w:hyperlink>
      <w:r w:rsidRPr="001A5008">
        <w:rPr>
          <w:sz w:val="22"/>
          <w:szCs w:val="22"/>
        </w:rPr>
        <w:t xml:space="preserve">, на сайте продавца – </w:t>
      </w:r>
      <w:r w:rsidRPr="001A5008">
        <w:rPr>
          <w:b/>
          <w:sz w:val="22"/>
          <w:szCs w:val="22"/>
        </w:rPr>
        <w:t xml:space="preserve">официальный сайт </w:t>
      </w:r>
      <w:r w:rsidR="008072DD" w:rsidRPr="008072DD">
        <w:rPr>
          <w:b/>
          <w:sz w:val="22"/>
          <w:szCs w:val="22"/>
        </w:rPr>
        <w:t>Березовского сельсовета Новосибирского района Новосибирской области</w:t>
      </w:r>
      <w:r w:rsidRPr="001A5008">
        <w:rPr>
          <w:b/>
          <w:sz w:val="22"/>
          <w:szCs w:val="22"/>
        </w:rPr>
        <w:t xml:space="preserve"> (раздел </w:t>
      </w:r>
      <w:r w:rsidR="00B418EF" w:rsidRPr="001A5008">
        <w:rPr>
          <w:b/>
          <w:sz w:val="22"/>
          <w:szCs w:val="22"/>
        </w:rPr>
        <w:t>«Торги»</w:t>
      </w:r>
      <w:r w:rsidRPr="001A5008">
        <w:rPr>
          <w:b/>
          <w:sz w:val="22"/>
          <w:szCs w:val="22"/>
        </w:rPr>
        <w:t>)</w:t>
      </w:r>
      <w:r w:rsidR="00B418EF" w:rsidRPr="001A5008">
        <w:rPr>
          <w:b/>
          <w:sz w:val="22"/>
          <w:szCs w:val="22"/>
        </w:rPr>
        <w:t>.</w:t>
      </w:r>
      <w:r w:rsidRPr="001A5008">
        <w:rPr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/>
          <w:sz w:val="22"/>
          <w:szCs w:val="22"/>
        </w:rPr>
      </w:pPr>
      <w:r w:rsidRPr="001A5008">
        <w:rPr>
          <w:rFonts w:ascii="Times New Roman" w:hAnsi="Times New Roman"/>
          <w:sz w:val="22"/>
          <w:szCs w:val="22"/>
        </w:rPr>
        <w:t xml:space="preserve">Ознакомиться с условиями договора купли-продажи имущества, иной информацией можно по вышеуказанным </w:t>
      </w:r>
      <w:r w:rsidR="008072DD">
        <w:rPr>
          <w:rFonts w:ascii="Times New Roman" w:hAnsi="Times New Roman"/>
          <w:sz w:val="22"/>
          <w:szCs w:val="22"/>
        </w:rPr>
        <w:t xml:space="preserve">адресам о </w:t>
      </w:r>
      <w:r w:rsidRPr="001A5008">
        <w:rPr>
          <w:rFonts w:ascii="Times New Roman" w:hAnsi="Times New Roman"/>
          <w:sz w:val="22"/>
          <w:szCs w:val="22"/>
        </w:rPr>
        <w:t>мест</w:t>
      </w:r>
      <w:r w:rsidR="008072DD">
        <w:rPr>
          <w:rFonts w:ascii="Times New Roman" w:hAnsi="Times New Roman"/>
          <w:sz w:val="22"/>
          <w:szCs w:val="22"/>
        </w:rPr>
        <w:t>е</w:t>
      </w:r>
      <w:r w:rsidRPr="001A5008">
        <w:rPr>
          <w:rFonts w:ascii="Times New Roman" w:hAnsi="Times New Roman"/>
          <w:sz w:val="22"/>
          <w:szCs w:val="22"/>
        </w:rPr>
        <w:t xml:space="preserve"> и времени приема заявок.</w:t>
      </w:r>
      <w:r w:rsidRPr="001A5008">
        <w:rPr>
          <w:rFonts w:ascii="Times New Roman" w:hAnsi="Times New Roman"/>
          <w:b/>
          <w:sz w:val="22"/>
          <w:szCs w:val="22"/>
        </w:rPr>
        <w:t xml:space="preserve"> 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sz w:val="22"/>
          <w:szCs w:val="22"/>
        </w:rPr>
      </w:pPr>
      <w:r w:rsidRPr="001A5008">
        <w:rPr>
          <w:rFonts w:ascii="Times New Roman" w:hAnsi="Times New Roman"/>
          <w:sz w:val="22"/>
          <w:szCs w:val="22"/>
        </w:rPr>
        <w:t>Все приложения к настоящему информационному сообщению являются  неотъемлемой частью.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sz w:val="22"/>
          <w:szCs w:val="22"/>
        </w:rPr>
        <w:t>Осмотр объект</w:t>
      </w:r>
      <w:r w:rsidR="008072DD">
        <w:rPr>
          <w:rFonts w:ascii="Times New Roman" w:hAnsi="Times New Roman"/>
          <w:sz w:val="22"/>
          <w:szCs w:val="22"/>
        </w:rPr>
        <w:t>ов</w:t>
      </w:r>
      <w:r w:rsidRPr="001A5008">
        <w:rPr>
          <w:rFonts w:ascii="Times New Roman" w:hAnsi="Times New Roman"/>
          <w:sz w:val="22"/>
          <w:szCs w:val="22"/>
        </w:rPr>
        <w:t xml:space="preserve"> аукциона проводится без взимания платы </w:t>
      </w:r>
      <w:r w:rsidRPr="001A5008">
        <w:rPr>
          <w:rFonts w:ascii="Times New Roman" w:hAnsi="Times New Roman"/>
          <w:b/>
          <w:sz w:val="22"/>
          <w:szCs w:val="22"/>
        </w:rPr>
        <w:t>в период заявочной кампании</w:t>
      </w:r>
      <w:r w:rsidRPr="001A5008">
        <w:rPr>
          <w:rFonts w:ascii="Times New Roman" w:hAnsi="Times New Roman"/>
          <w:sz w:val="22"/>
          <w:szCs w:val="22"/>
        </w:rPr>
        <w:t xml:space="preserve"> по предварительному согласованию (уточнению) времени проведения осмотра с организатором аукциона. Для осмотра Объекта аукциона, с учетом установленных сроков, лицо, желающее осмотреть Объект аукциона, направляет обращение  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в </w:t>
      </w:r>
      <w:r w:rsidR="00212AB5" w:rsidRPr="001A5008">
        <w:rPr>
          <w:rFonts w:ascii="Times New Roman" w:hAnsi="Times New Roman"/>
          <w:color w:val="auto"/>
          <w:sz w:val="22"/>
          <w:szCs w:val="22"/>
        </w:rPr>
        <w:t xml:space="preserve">произвольной </w:t>
      </w:r>
      <w:r w:rsidRPr="001A5008">
        <w:rPr>
          <w:rFonts w:ascii="Times New Roman" w:hAnsi="Times New Roman"/>
          <w:color w:val="auto"/>
          <w:sz w:val="22"/>
          <w:szCs w:val="22"/>
        </w:rPr>
        <w:t xml:space="preserve">письменной форме на адрес электронной почты </w:t>
      </w:r>
      <w:proofErr w:type="spellStart"/>
      <w:r w:rsidR="008072DD" w:rsidRPr="008072DD">
        <w:rPr>
          <w:rFonts w:ascii="Times New Roman" w:hAnsi="Times New Roman"/>
          <w:sz w:val="22"/>
          <w:szCs w:val="22"/>
          <w:lang w:val="en-US"/>
        </w:rPr>
        <w:t>admbernr</w:t>
      </w:r>
      <w:proofErr w:type="spellEnd"/>
      <w:r w:rsidR="008072DD" w:rsidRPr="008072DD">
        <w:rPr>
          <w:rFonts w:ascii="Times New Roman" w:hAnsi="Times New Roman"/>
          <w:sz w:val="22"/>
          <w:szCs w:val="22"/>
        </w:rPr>
        <w:t>@</w:t>
      </w:r>
      <w:r w:rsidR="008072DD" w:rsidRPr="008072DD">
        <w:rPr>
          <w:rFonts w:ascii="Times New Roman" w:hAnsi="Times New Roman"/>
          <w:sz w:val="22"/>
          <w:szCs w:val="22"/>
          <w:lang w:val="en-US"/>
        </w:rPr>
        <w:t>mail</w:t>
      </w:r>
      <w:r w:rsidR="008072DD" w:rsidRPr="008072DD">
        <w:rPr>
          <w:rFonts w:ascii="Times New Roman" w:hAnsi="Times New Roman"/>
          <w:sz w:val="22"/>
          <w:szCs w:val="22"/>
        </w:rPr>
        <w:t>.</w:t>
      </w:r>
      <w:proofErr w:type="spellStart"/>
      <w:r w:rsidR="008072DD" w:rsidRPr="008072DD">
        <w:rPr>
          <w:rFonts w:ascii="Times New Roman" w:hAnsi="Times New Roman"/>
          <w:sz w:val="22"/>
          <w:szCs w:val="22"/>
          <w:lang w:val="en-US"/>
        </w:rPr>
        <w:t>ru</w:t>
      </w:r>
      <w:proofErr w:type="spellEnd"/>
      <w:r w:rsidRPr="001A5008">
        <w:rPr>
          <w:rFonts w:ascii="Times New Roman" w:hAnsi="Times New Roman"/>
          <w:color w:val="auto"/>
          <w:sz w:val="22"/>
          <w:szCs w:val="22"/>
        </w:rPr>
        <w:t xml:space="preserve"> с указанием следующих данных: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тема письма: Запрос на осмотр Объекта аукциона;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Ф.И.О. лица, уполномоченного на осмотр Объекта аукциона;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наименование юридического лица (для юридического лица);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почтовый адрес или адрес электронной почты, контактный телефон;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>- дата аукциона;</w:t>
      </w:r>
    </w:p>
    <w:p w:rsidR="00A0262C" w:rsidRPr="001A5008" w:rsidRDefault="008072DD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color w:val="auto"/>
          <w:sz w:val="22"/>
          <w:szCs w:val="22"/>
        </w:rPr>
        <w:t>- № лота.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 w:rsidRPr="001A5008">
        <w:rPr>
          <w:rFonts w:ascii="Times New Roman" w:hAnsi="Times New Roman"/>
          <w:color w:val="auto"/>
          <w:sz w:val="22"/>
          <w:szCs w:val="22"/>
        </w:rPr>
        <w:t xml:space="preserve">В течение 2 (двух) рабочих дней со дня поступления обращения лицо, осуществляющее организационно-технические функции по организации и проведению аукциона оформляет «смотровое письмо» и направляет его по электронному адресу, указанному в обращении. В «смотровом письме» указывается дата осмотра и контактные сведения лица (Представителя Продавца), уполномоченного на проведение осмотра. </w:t>
      </w:r>
    </w:p>
    <w:p w:rsidR="00B139E2" w:rsidRPr="001A5008" w:rsidRDefault="00B139E2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Порядок регистрации на электронной площадке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Для обеспечения доступа к участию в электронном аукционе Претендентам необходимо пройти процедуру регистрации в соответствии с Регламентом электронной площадки Организатора </w:t>
      </w:r>
      <w:hyperlink r:id="rId13" w:history="1">
        <w:r w:rsidRPr="001A5008">
          <w:rPr>
            <w:rStyle w:val="a3"/>
            <w:rFonts w:ascii="Times New Roman" w:hAnsi="Times New Roman"/>
            <w:sz w:val="22"/>
            <w:szCs w:val="22"/>
          </w:rPr>
          <w:t>http://www.rt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s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-</w:t>
        </w:r>
        <w:r w:rsidRPr="001A5008">
          <w:rPr>
            <w:rStyle w:val="a3"/>
            <w:rFonts w:ascii="Times New Roman" w:hAnsi="Times New Roman"/>
            <w:sz w:val="22"/>
            <w:szCs w:val="22"/>
            <w:lang w:val="en-US"/>
          </w:rPr>
          <w:t>tender</w:t>
        </w:r>
        <w:r w:rsidRPr="001A5008"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 w:rsidRPr="001A5008">
          <w:rPr>
            <w:rStyle w:val="a3"/>
            <w:rFonts w:ascii="Times New Roman" w:hAnsi="Times New Roman"/>
            <w:sz w:val="22"/>
            <w:szCs w:val="22"/>
          </w:rPr>
          <w:t>ru</w:t>
        </w:r>
        <w:proofErr w:type="spellEnd"/>
        <w:r w:rsidRPr="001A5008">
          <w:rPr>
            <w:rStyle w:val="a3"/>
            <w:rFonts w:ascii="Times New Roman" w:hAnsi="Times New Roman"/>
            <w:sz w:val="22"/>
            <w:szCs w:val="22"/>
          </w:rPr>
          <w:t>/</w:t>
        </w:r>
      </w:hyperlink>
      <w:r w:rsidRPr="001A5008">
        <w:rPr>
          <w:rFonts w:ascii="Times New Roman" w:hAnsi="Times New Roman" w:cs="Times New Roman"/>
          <w:sz w:val="22"/>
          <w:szCs w:val="22"/>
        </w:rPr>
        <w:t xml:space="preserve"> (далее – электронная площадка).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Регистрация на электронной площадке осуществляется без взимания платы.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 </w:t>
      </w:r>
    </w:p>
    <w:p w:rsidR="00B139E2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Порядок ознакомления Претендентов с иной информацией об аукционе и имуществе, условиями договора купли-продажи Объекта аукциона.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Любое лицо независимо от регистрации на электронной площадке вправе направить на электронный адрес Организатора запрос о разъяснении размещенной информации.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рабочих дней до окончания подачи заявок. </w:t>
      </w:r>
    </w:p>
    <w:p w:rsidR="00A0262C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В течение 2 рабочих дней со </w:t>
      </w:r>
      <w:r w:rsidR="00A0262C" w:rsidRPr="001A5008">
        <w:rPr>
          <w:rFonts w:ascii="Times New Roman" w:hAnsi="Times New Roman" w:cs="Times New Roman"/>
          <w:sz w:val="22"/>
          <w:szCs w:val="22"/>
        </w:rPr>
        <w:t xml:space="preserve">дня поступления запроса Продавец предоставляет Организатору для размещения в открытом доступе разъяснение с указанием предмета запроса, но без указания </w:t>
      </w:r>
      <w:proofErr w:type="gramStart"/>
      <w:r w:rsidR="00A0262C" w:rsidRPr="001A5008">
        <w:rPr>
          <w:rFonts w:ascii="Times New Roman" w:hAnsi="Times New Roman" w:cs="Times New Roman"/>
          <w:sz w:val="22"/>
          <w:szCs w:val="22"/>
        </w:rPr>
        <w:t>лица</w:t>
      </w:r>
      <w:proofErr w:type="gramEnd"/>
      <w:r w:rsidR="00A0262C" w:rsidRPr="001A5008">
        <w:rPr>
          <w:rFonts w:ascii="Times New Roman" w:hAnsi="Times New Roman" w:cs="Times New Roman"/>
          <w:sz w:val="22"/>
          <w:szCs w:val="22"/>
        </w:rPr>
        <w:t xml:space="preserve"> от которого поступил запрос.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В случае направления запроса иностранными лицами такой запрос должен иметь перевод на русский язык.</w:t>
      </w:r>
    </w:p>
    <w:p w:rsidR="00B139E2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Ограничения участия в аукционе отдельных категорий граждан и юридических лиц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1A5008">
        <w:rPr>
          <w:rFonts w:ascii="Times New Roman" w:hAnsi="Times New Roman" w:cs="Times New Roman"/>
          <w:sz w:val="22"/>
          <w:szCs w:val="22"/>
        </w:rPr>
        <w:t xml:space="preserve">К участию в аукционе допускаются физические и  юридические лица, в том числе индивидуальные предприниматели, признаваемые покупателями в соответствии со ст. 5 Федерального закона от 21.12.2001 № 178-ФЗ «О приватизации государственного и муниципального имущества», своевременно подавшие Заявку, представившие надлежавшим образом оформленные документы в соответствие с </w:t>
      </w:r>
      <w:r w:rsidRPr="001A5008">
        <w:rPr>
          <w:rFonts w:ascii="Times New Roman" w:hAnsi="Times New Roman" w:cs="Times New Roman"/>
          <w:sz w:val="22"/>
          <w:szCs w:val="22"/>
        </w:rPr>
        <w:lastRenderedPageBreak/>
        <w:t>разделом 8 Информационного сообщения, и обеспечившиеся поступление на счет, указанный в разделе Информационного сообщения, установленного размера задатка</w:t>
      </w:r>
      <w:proofErr w:type="gramEnd"/>
      <w:r w:rsidRPr="001A5008">
        <w:rPr>
          <w:rFonts w:ascii="Times New Roman" w:hAnsi="Times New Roman" w:cs="Times New Roman"/>
          <w:sz w:val="22"/>
          <w:szCs w:val="22"/>
        </w:rPr>
        <w:t xml:space="preserve"> в </w:t>
      </w:r>
      <w:proofErr w:type="gramStart"/>
      <w:r w:rsidRPr="001A5008">
        <w:rPr>
          <w:rFonts w:ascii="Times New Roman" w:hAnsi="Times New Roman" w:cs="Times New Roman"/>
          <w:sz w:val="22"/>
          <w:szCs w:val="22"/>
        </w:rPr>
        <w:t>порядке</w:t>
      </w:r>
      <w:proofErr w:type="gramEnd"/>
      <w:r w:rsidRPr="001A5008">
        <w:rPr>
          <w:rFonts w:ascii="Times New Roman" w:hAnsi="Times New Roman" w:cs="Times New Roman"/>
          <w:sz w:val="22"/>
          <w:szCs w:val="22"/>
        </w:rPr>
        <w:t xml:space="preserve"> и сроки, указанные в разделе </w:t>
      </w:r>
      <w:r w:rsidR="004C5658">
        <w:rPr>
          <w:rFonts w:ascii="Times New Roman" w:hAnsi="Times New Roman" w:cs="Times New Roman"/>
          <w:sz w:val="22"/>
          <w:szCs w:val="22"/>
        </w:rPr>
        <w:t>8</w:t>
      </w:r>
      <w:r w:rsidRPr="001A5008">
        <w:rPr>
          <w:rFonts w:ascii="Times New Roman" w:hAnsi="Times New Roman" w:cs="Times New Roman"/>
          <w:sz w:val="22"/>
          <w:szCs w:val="22"/>
        </w:rPr>
        <w:t xml:space="preserve"> Информационного сообщения.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Ограничения на участие в аукционе нерезидентов Российской Федерации,  а также резидентов Российской Федерации, имеющих в качестве учредителей (участников) и аффилированных лиц иностранных физических и юридических лиц отсутствуют.</w:t>
      </w:r>
    </w:p>
    <w:p w:rsidR="00B139E2" w:rsidRPr="001A5008" w:rsidRDefault="00B139E2" w:rsidP="009A66B2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</w:p>
    <w:p w:rsidR="00A0262C" w:rsidRPr="001A5008" w:rsidRDefault="00A0262C" w:rsidP="003B4E0D">
      <w:pPr>
        <w:pStyle w:val="ConsPlusNormal"/>
        <w:numPr>
          <w:ilvl w:val="0"/>
          <w:numId w:val="16"/>
        </w:numPr>
        <w:tabs>
          <w:tab w:val="left" w:pos="284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b/>
          <w:sz w:val="22"/>
          <w:szCs w:val="22"/>
        </w:rPr>
        <w:t>Порядок приема</w:t>
      </w:r>
      <w:r w:rsidR="001E0139" w:rsidRPr="001A5008">
        <w:rPr>
          <w:rFonts w:ascii="Times New Roman" w:hAnsi="Times New Roman" w:cs="Times New Roman"/>
          <w:b/>
          <w:sz w:val="22"/>
          <w:szCs w:val="22"/>
        </w:rPr>
        <w:t xml:space="preserve"> /</w:t>
      </w:r>
      <w:r w:rsidR="00450DE6" w:rsidRPr="001A5008">
        <w:rPr>
          <w:rFonts w:ascii="Times New Roman" w:hAnsi="Times New Roman" w:cs="Times New Roman"/>
          <w:b/>
          <w:sz w:val="22"/>
          <w:szCs w:val="22"/>
        </w:rPr>
        <w:t>подачи/отзыва з</w:t>
      </w:r>
      <w:r w:rsidRPr="001A5008">
        <w:rPr>
          <w:rFonts w:ascii="Times New Roman" w:hAnsi="Times New Roman" w:cs="Times New Roman"/>
          <w:b/>
          <w:sz w:val="22"/>
          <w:szCs w:val="22"/>
        </w:rPr>
        <w:t>аявок</w:t>
      </w:r>
    </w:p>
    <w:p w:rsidR="00A0262C" w:rsidRPr="001A5008" w:rsidRDefault="00A0262C" w:rsidP="003B4E0D">
      <w:pPr>
        <w:pStyle w:val="ConsPlusNormal"/>
        <w:numPr>
          <w:ilvl w:val="1"/>
          <w:numId w:val="16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 Заявка подается путем заполнения ее электронной формы, размещенной в открытой для доступа неограниченного круга лиц части электронной площадки, с приложением электронных документов либо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реквизитов.</w:t>
      </w:r>
    </w:p>
    <w:p w:rsidR="00A0262C" w:rsidRPr="001A5008" w:rsidRDefault="00A0262C" w:rsidP="003B4E0D">
      <w:pPr>
        <w:pStyle w:val="ConsPlusNormal"/>
        <w:numPr>
          <w:ilvl w:val="1"/>
          <w:numId w:val="16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Одно</w:t>
      </w:r>
      <w:r w:rsidR="00450DE6" w:rsidRPr="001A5008">
        <w:rPr>
          <w:rFonts w:ascii="Times New Roman" w:hAnsi="Times New Roman" w:cs="Times New Roman"/>
          <w:sz w:val="22"/>
          <w:szCs w:val="22"/>
        </w:rPr>
        <w:t xml:space="preserve"> лицо может подать только одну з</w:t>
      </w:r>
      <w:r w:rsidRPr="001A5008">
        <w:rPr>
          <w:rFonts w:ascii="Times New Roman" w:hAnsi="Times New Roman" w:cs="Times New Roman"/>
          <w:sz w:val="22"/>
          <w:szCs w:val="22"/>
        </w:rPr>
        <w:t>аявку по одному лоту.</w:t>
      </w:r>
    </w:p>
    <w:p w:rsidR="00A0262C" w:rsidRPr="001A5008" w:rsidRDefault="00A0262C" w:rsidP="003B4E0D">
      <w:pPr>
        <w:pStyle w:val="ConsPlusNormal"/>
        <w:numPr>
          <w:ilvl w:val="1"/>
          <w:numId w:val="16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b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>Заявки подаются на электронную площадку начин</w:t>
      </w:r>
      <w:r w:rsidR="00450DE6" w:rsidRPr="001A5008">
        <w:rPr>
          <w:rFonts w:ascii="Times New Roman" w:hAnsi="Times New Roman" w:cs="Times New Roman"/>
          <w:sz w:val="22"/>
          <w:szCs w:val="22"/>
        </w:rPr>
        <w:t>ая с даты начала приема/подачи з</w:t>
      </w:r>
      <w:r w:rsidRPr="001A5008">
        <w:rPr>
          <w:rFonts w:ascii="Times New Roman" w:hAnsi="Times New Roman" w:cs="Times New Roman"/>
          <w:sz w:val="22"/>
          <w:szCs w:val="22"/>
        </w:rPr>
        <w:t xml:space="preserve">аявок до времени и даты </w:t>
      </w:r>
      <w:r w:rsidR="00450DE6" w:rsidRPr="001A5008">
        <w:rPr>
          <w:rFonts w:ascii="Times New Roman" w:hAnsi="Times New Roman" w:cs="Times New Roman"/>
          <w:sz w:val="22"/>
          <w:szCs w:val="22"/>
        </w:rPr>
        <w:t>окончания приема/подачи з</w:t>
      </w:r>
      <w:r w:rsidRPr="001A5008">
        <w:rPr>
          <w:rFonts w:ascii="Times New Roman" w:hAnsi="Times New Roman" w:cs="Times New Roman"/>
          <w:sz w:val="22"/>
          <w:szCs w:val="22"/>
        </w:rPr>
        <w:t xml:space="preserve">аявок, указанных в Информационном </w:t>
      </w:r>
      <w:proofErr w:type="gramStart"/>
      <w:r w:rsidRPr="001A5008">
        <w:rPr>
          <w:rFonts w:ascii="Times New Roman" w:hAnsi="Times New Roman" w:cs="Times New Roman"/>
          <w:sz w:val="22"/>
          <w:szCs w:val="22"/>
        </w:rPr>
        <w:t>сообщении</w:t>
      </w:r>
      <w:proofErr w:type="gramEnd"/>
      <w:r w:rsidRPr="001A5008">
        <w:rPr>
          <w:rFonts w:ascii="Times New Roman" w:hAnsi="Times New Roman" w:cs="Times New Roman"/>
          <w:sz w:val="22"/>
          <w:szCs w:val="22"/>
        </w:rPr>
        <w:t>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В течение одно</w:t>
      </w:r>
      <w:r w:rsidR="00450DE6" w:rsidRPr="001A5008">
        <w:rPr>
          <w:bCs/>
          <w:color w:val="000000"/>
          <w:sz w:val="22"/>
          <w:szCs w:val="22"/>
        </w:rPr>
        <w:t>го часа со времени поступления з</w:t>
      </w:r>
      <w:r w:rsidRPr="001A5008">
        <w:rPr>
          <w:bCs/>
          <w:color w:val="000000"/>
          <w:sz w:val="22"/>
          <w:szCs w:val="22"/>
        </w:rPr>
        <w:t>аявки Организатор сообщает Претендент</w:t>
      </w:r>
      <w:proofErr w:type="gramStart"/>
      <w:r w:rsidRPr="001A5008">
        <w:rPr>
          <w:bCs/>
          <w:color w:val="000000"/>
          <w:sz w:val="22"/>
          <w:szCs w:val="22"/>
        </w:rPr>
        <w:t>у о ее</w:t>
      </w:r>
      <w:proofErr w:type="gramEnd"/>
      <w:r w:rsidRPr="001A5008">
        <w:rPr>
          <w:bCs/>
          <w:color w:val="000000"/>
          <w:sz w:val="22"/>
          <w:szCs w:val="22"/>
        </w:rPr>
        <w:t xml:space="preserve"> поступлении путем направления уведомления с приложением электронных копий </w:t>
      </w:r>
      <w:r w:rsidR="00450DE6" w:rsidRPr="001A5008">
        <w:rPr>
          <w:bCs/>
          <w:color w:val="000000"/>
          <w:sz w:val="22"/>
          <w:szCs w:val="22"/>
        </w:rPr>
        <w:t>зарегистрированной з</w:t>
      </w:r>
      <w:r w:rsidRPr="001A5008">
        <w:rPr>
          <w:bCs/>
          <w:color w:val="000000"/>
          <w:sz w:val="22"/>
          <w:szCs w:val="22"/>
        </w:rPr>
        <w:t>аявки и прилагаемых к ней документов.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Заявка и прилагаемые к ней документы прилагаются Заявителем единовременно. Не</w:t>
      </w:r>
      <w:r w:rsidR="00450DE6" w:rsidRPr="001A5008">
        <w:rPr>
          <w:bCs/>
          <w:color w:val="000000"/>
          <w:sz w:val="22"/>
          <w:szCs w:val="22"/>
        </w:rPr>
        <w:t xml:space="preserve"> допускается раздельная подача з</w:t>
      </w:r>
      <w:r w:rsidRPr="001A5008">
        <w:rPr>
          <w:bCs/>
          <w:color w:val="000000"/>
          <w:sz w:val="22"/>
          <w:szCs w:val="22"/>
        </w:rPr>
        <w:t>аявки и прилагаемых к ней документов, представление дополнит</w:t>
      </w:r>
      <w:r w:rsidR="00450DE6" w:rsidRPr="001A5008">
        <w:rPr>
          <w:bCs/>
          <w:color w:val="000000"/>
          <w:sz w:val="22"/>
          <w:szCs w:val="22"/>
        </w:rPr>
        <w:t>ельных документов после подачи з</w:t>
      </w:r>
      <w:r w:rsidRPr="001A5008">
        <w:rPr>
          <w:bCs/>
          <w:color w:val="000000"/>
          <w:sz w:val="22"/>
          <w:szCs w:val="22"/>
        </w:rPr>
        <w:t xml:space="preserve">аявки или замена ранее </w:t>
      </w:r>
      <w:r w:rsidR="00450DE6" w:rsidRPr="001A5008">
        <w:rPr>
          <w:bCs/>
          <w:color w:val="000000"/>
          <w:sz w:val="22"/>
          <w:szCs w:val="22"/>
        </w:rPr>
        <w:t>поданных документов без отзыва з</w:t>
      </w:r>
      <w:r w:rsidRPr="001A5008">
        <w:rPr>
          <w:bCs/>
          <w:color w:val="000000"/>
          <w:sz w:val="22"/>
          <w:szCs w:val="22"/>
        </w:rPr>
        <w:t>аявки.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Претендент вправе не позднее дня окончания при</w:t>
      </w:r>
      <w:r w:rsidR="00450DE6" w:rsidRPr="001A5008">
        <w:rPr>
          <w:bCs/>
          <w:color w:val="000000"/>
          <w:sz w:val="22"/>
          <w:szCs w:val="22"/>
        </w:rPr>
        <w:t>ема заявок отозвать з</w:t>
      </w:r>
      <w:r w:rsidRPr="001A5008">
        <w:rPr>
          <w:bCs/>
          <w:color w:val="000000"/>
          <w:sz w:val="22"/>
          <w:szCs w:val="22"/>
        </w:rPr>
        <w:t>аявку путем нап</w:t>
      </w:r>
      <w:r w:rsidR="00450DE6" w:rsidRPr="001A5008">
        <w:rPr>
          <w:bCs/>
          <w:color w:val="000000"/>
          <w:sz w:val="22"/>
          <w:szCs w:val="22"/>
        </w:rPr>
        <w:t>равления уведомления об отзыве з</w:t>
      </w:r>
      <w:r w:rsidRPr="001A5008">
        <w:rPr>
          <w:bCs/>
          <w:color w:val="000000"/>
          <w:sz w:val="22"/>
          <w:szCs w:val="22"/>
        </w:rPr>
        <w:t>аявки на электронную площадку.</w:t>
      </w:r>
    </w:p>
    <w:p w:rsidR="00A0262C" w:rsidRPr="001A5008" w:rsidRDefault="00450DE6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В случае отзыва претендентом заявки, уведомление об отзыве заявки вместе с з</w:t>
      </w:r>
      <w:r w:rsidR="00A0262C" w:rsidRPr="001A5008">
        <w:rPr>
          <w:bCs/>
          <w:color w:val="000000"/>
          <w:sz w:val="22"/>
          <w:szCs w:val="22"/>
        </w:rPr>
        <w:t>аявкой в течение одного часа поступает в "личный кабинет" Продавца, о чем Претенденту направляется соответствующее уведомление.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Пре</w:t>
      </w:r>
      <w:r w:rsidR="00450DE6" w:rsidRPr="001A5008">
        <w:rPr>
          <w:bCs/>
          <w:color w:val="000000"/>
          <w:sz w:val="22"/>
          <w:szCs w:val="22"/>
        </w:rPr>
        <w:t>тендент вправе повторно подать з</w:t>
      </w:r>
      <w:r w:rsidRPr="001A5008">
        <w:rPr>
          <w:bCs/>
          <w:color w:val="000000"/>
          <w:sz w:val="22"/>
          <w:szCs w:val="22"/>
        </w:rPr>
        <w:t xml:space="preserve">аявку в порядке, установленном в Информационном сообщении, при </w:t>
      </w:r>
      <w:r w:rsidR="00450DE6" w:rsidRPr="001A5008">
        <w:rPr>
          <w:bCs/>
          <w:color w:val="000000"/>
          <w:sz w:val="22"/>
          <w:szCs w:val="22"/>
        </w:rPr>
        <w:t>условии отзыва ранее поданной  з</w:t>
      </w:r>
      <w:r w:rsidRPr="001A5008">
        <w:rPr>
          <w:bCs/>
          <w:color w:val="000000"/>
          <w:sz w:val="22"/>
          <w:szCs w:val="22"/>
        </w:rPr>
        <w:t>аявки.</w:t>
      </w:r>
    </w:p>
    <w:p w:rsidR="00A0262C" w:rsidRPr="001A5008" w:rsidRDefault="00450DE6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1A5008">
        <w:rPr>
          <w:bCs/>
          <w:color w:val="000000"/>
          <w:sz w:val="22"/>
          <w:szCs w:val="22"/>
        </w:rPr>
        <w:t>Одновременно с з</w:t>
      </w:r>
      <w:r w:rsidR="00A0262C" w:rsidRPr="001A5008">
        <w:rPr>
          <w:bCs/>
          <w:color w:val="000000"/>
          <w:sz w:val="22"/>
          <w:szCs w:val="22"/>
        </w:rPr>
        <w:t>аявкой на участие в аукционе Претенденты представляют следующие документы в форме электронных документов либо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подписью: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Cs/>
          <w:color w:val="000000"/>
          <w:sz w:val="22"/>
          <w:szCs w:val="22"/>
        </w:rPr>
      </w:pPr>
      <w:r w:rsidRPr="003B4E0D">
        <w:rPr>
          <w:bCs/>
          <w:i/>
          <w:color w:val="000000"/>
          <w:sz w:val="22"/>
          <w:szCs w:val="22"/>
          <w:u w:val="single"/>
        </w:rPr>
        <w:t>юридические лица</w:t>
      </w:r>
      <w:r w:rsidRPr="001A5008">
        <w:rPr>
          <w:bCs/>
          <w:color w:val="000000"/>
          <w:sz w:val="22"/>
          <w:szCs w:val="22"/>
        </w:rPr>
        <w:t>:</w:t>
      </w:r>
    </w:p>
    <w:p w:rsidR="00A0262C" w:rsidRPr="001A5008" w:rsidRDefault="00A0262C" w:rsidP="009A66B2">
      <w:pPr>
        <w:jc w:val="both"/>
        <w:rPr>
          <w:spacing w:val="-2"/>
          <w:sz w:val="22"/>
          <w:szCs w:val="22"/>
        </w:rPr>
      </w:pPr>
      <w:r w:rsidRPr="001A5008">
        <w:rPr>
          <w:spacing w:val="-2"/>
          <w:sz w:val="22"/>
          <w:szCs w:val="22"/>
        </w:rPr>
        <w:t>- заверенные копии учредительных документов;</w:t>
      </w:r>
    </w:p>
    <w:p w:rsidR="00A0262C" w:rsidRPr="001A5008" w:rsidRDefault="00A0262C" w:rsidP="009A66B2">
      <w:pPr>
        <w:jc w:val="both"/>
        <w:rPr>
          <w:sz w:val="22"/>
          <w:szCs w:val="22"/>
        </w:rPr>
      </w:pPr>
      <w:r w:rsidRPr="001A5008">
        <w:rPr>
          <w:spacing w:val="-2"/>
          <w:sz w:val="22"/>
          <w:szCs w:val="22"/>
        </w:rPr>
        <w:t xml:space="preserve">- документ, содержащий </w:t>
      </w:r>
      <w:r w:rsidRPr="001A5008">
        <w:rPr>
          <w:sz w:val="22"/>
          <w:szCs w:val="22"/>
        </w:rPr>
        <w:t>сведения о доле Российской Федерации, субъекта Российской Федерации,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документ, который подтверждает полномочия руководителя юридического лица на осуществление действий от имени юридического лица с правом действовать от имени юридического лица без доверенности (копия решения о его назначении или избрании);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sz w:val="22"/>
          <w:szCs w:val="22"/>
        </w:rPr>
      </w:pPr>
      <w:r w:rsidRPr="003B4E0D">
        <w:rPr>
          <w:i/>
          <w:sz w:val="22"/>
          <w:szCs w:val="22"/>
          <w:u w:val="single"/>
        </w:rPr>
        <w:t>физические лица, в том числе индивидуальные предприниматели</w:t>
      </w:r>
      <w:r w:rsidRPr="001A5008">
        <w:rPr>
          <w:sz w:val="22"/>
          <w:szCs w:val="22"/>
        </w:rPr>
        <w:t>: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документ, удостоверяющий личность, или представляют копии всех его листов (20 страниц паспорта);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копию свидетельства ИНН.</w:t>
      </w:r>
    </w:p>
    <w:p w:rsidR="00A0262C" w:rsidRPr="001A5008" w:rsidRDefault="00450DE6" w:rsidP="009A66B2">
      <w:pPr>
        <w:pStyle w:val="s1"/>
        <w:spacing w:before="0" w:beforeAutospacing="0" w:after="0" w:afterAutospacing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Документы, входящие в состав з</w:t>
      </w:r>
      <w:r w:rsidR="00A0262C" w:rsidRPr="001A5008">
        <w:rPr>
          <w:sz w:val="22"/>
          <w:szCs w:val="22"/>
        </w:rPr>
        <w:t>аявки, должны иметь четко читаемый текст.</w:t>
      </w:r>
    </w:p>
    <w:p w:rsidR="00A0262C" w:rsidRPr="001A5008" w:rsidRDefault="00A0262C" w:rsidP="009A66B2">
      <w:pPr>
        <w:pStyle w:val="s1"/>
        <w:spacing w:before="0" w:beforeAutospacing="0" w:after="0" w:afterAutospacing="0"/>
        <w:jc w:val="both"/>
        <w:rPr>
          <w:b/>
          <w:bCs/>
          <w:color w:val="000000"/>
          <w:sz w:val="22"/>
          <w:szCs w:val="22"/>
        </w:rPr>
      </w:pPr>
      <w:r w:rsidRPr="001A5008">
        <w:rPr>
          <w:position w:val="-2"/>
          <w:sz w:val="22"/>
          <w:szCs w:val="22"/>
        </w:rPr>
        <w:t xml:space="preserve">В </w:t>
      </w:r>
      <w:proofErr w:type="gramStart"/>
      <w:r w:rsidRPr="001A5008">
        <w:rPr>
          <w:position w:val="-2"/>
          <w:sz w:val="22"/>
          <w:szCs w:val="22"/>
        </w:rPr>
        <w:t>случае</w:t>
      </w:r>
      <w:proofErr w:type="gramEnd"/>
      <w:r w:rsidRPr="001A5008">
        <w:rPr>
          <w:position w:val="-2"/>
          <w:sz w:val="22"/>
          <w:szCs w:val="22"/>
        </w:rPr>
        <w:t xml:space="preserve">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</w:t>
      </w:r>
      <w:proofErr w:type="gramStart"/>
      <w:r w:rsidRPr="001A5008">
        <w:rPr>
          <w:position w:val="-2"/>
          <w:sz w:val="22"/>
          <w:szCs w:val="22"/>
        </w:rPr>
        <w:t>случае</w:t>
      </w:r>
      <w:proofErr w:type="gramEnd"/>
      <w:r w:rsidRPr="001A5008">
        <w:rPr>
          <w:position w:val="-2"/>
          <w:sz w:val="22"/>
          <w:szCs w:val="22"/>
        </w:rPr>
        <w:t>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A0262C" w:rsidRPr="001A5008" w:rsidRDefault="009917BC" w:rsidP="009A66B2">
      <w:pPr>
        <w:pStyle w:val="ConsPlusNormal"/>
        <w:ind w:firstLine="0"/>
        <w:jc w:val="center"/>
        <w:rPr>
          <w:rFonts w:ascii="Times New Roman" w:hAnsi="Times New Roman" w:cs="Times New Roman"/>
          <w:b/>
          <w:i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color w:val="000000"/>
          <w:sz w:val="22"/>
          <w:szCs w:val="22"/>
        </w:rPr>
        <w:t>9</w:t>
      </w:r>
      <w:r w:rsidR="00A0262C" w:rsidRPr="001A5008">
        <w:rPr>
          <w:rFonts w:ascii="Times New Roman" w:hAnsi="Times New Roman" w:cs="Times New Roman"/>
          <w:b/>
          <w:bCs/>
          <w:color w:val="000000"/>
          <w:sz w:val="22"/>
          <w:szCs w:val="22"/>
        </w:rPr>
        <w:t>. Порядок внесения и возврата задатка</w:t>
      </w:r>
      <w:r w:rsidR="00A0262C" w:rsidRPr="001A5008">
        <w:rPr>
          <w:rFonts w:ascii="Times New Roman" w:hAnsi="Times New Roman" w:cs="Times New Roman"/>
          <w:b/>
          <w:bCs/>
          <w:color w:val="000000"/>
          <w:sz w:val="22"/>
          <w:szCs w:val="22"/>
        </w:rPr>
        <w:br/>
      </w:r>
      <w:r w:rsidR="00A0262C" w:rsidRPr="001A5008">
        <w:rPr>
          <w:rFonts w:ascii="Times New Roman" w:hAnsi="Times New Roman" w:cs="Times New Roman"/>
          <w:b/>
          <w:i/>
          <w:sz w:val="22"/>
          <w:szCs w:val="22"/>
          <w:u w:val="single"/>
        </w:rPr>
        <w:t>ВНИМАНИЕ!</w:t>
      </w:r>
    </w:p>
    <w:p w:rsidR="00A0262C" w:rsidRPr="001A5008" w:rsidRDefault="00A0262C" w:rsidP="009A66B2">
      <w:pPr>
        <w:pStyle w:val="ConsPlusNormal"/>
        <w:ind w:firstLine="0"/>
        <w:jc w:val="both"/>
        <w:rPr>
          <w:rFonts w:ascii="Times New Roman" w:hAnsi="Times New Roman" w:cs="Times New Roman"/>
          <w:color w:val="FF0000"/>
          <w:sz w:val="22"/>
          <w:szCs w:val="22"/>
        </w:rPr>
      </w:pPr>
      <w:r w:rsidRPr="001A5008">
        <w:rPr>
          <w:rFonts w:ascii="Times New Roman" w:hAnsi="Times New Roman" w:cs="Times New Roman"/>
          <w:sz w:val="22"/>
          <w:szCs w:val="22"/>
        </w:rPr>
        <w:t xml:space="preserve">Данное Информационное сообщение является публичной </w:t>
      </w:r>
      <w:r w:rsidR="009B3A17" w:rsidRPr="001A5008">
        <w:rPr>
          <w:rFonts w:ascii="Times New Roman" w:hAnsi="Times New Roman" w:cs="Times New Roman"/>
          <w:sz w:val="22"/>
          <w:szCs w:val="22"/>
        </w:rPr>
        <w:t>офертой</w:t>
      </w:r>
      <w:r w:rsidRPr="001A5008">
        <w:rPr>
          <w:rFonts w:ascii="Times New Roman" w:hAnsi="Times New Roman" w:cs="Times New Roman"/>
          <w:sz w:val="22"/>
          <w:szCs w:val="22"/>
        </w:rPr>
        <w:t xml:space="preserve"> для заключения договора о задатке в соответствии со статьей 437 Гражданского кодекса Российской Федерации, а подача Претендентом </w:t>
      </w:r>
      <w:r w:rsidRPr="001A5008">
        <w:rPr>
          <w:rFonts w:ascii="Times New Roman" w:hAnsi="Times New Roman" w:cs="Times New Roman"/>
          <w:sz w:val="22"/>
          <w:szCs w:val="22"/>
        </w:rPr>
        <w:lastRenderedPageBreak/>
        <w:t xml:space="preserve">Заявки и перечисление задатка является акцентом такой </w:t>
      </w:r>
      <w:r w:rsidR="009B3A17" w:rsidRPr="001A5008">
        <w:rPr>
          <w:rFonts w:ascii="Times New Roman" w:hAnsi="Times New Roman" w:cs="Times New Roman"/>
          <w:sz w:val="22"/>
          <w:szCs w:val="22"/>
        </w:rPr>
        <w:t>оферты</w:t>
      </w:r>
      <w:r w:rsidRPr="001A5008">
        <w:rPr>
          <w:rFonts w:ascii="Times New Roman" w:hAnsi="Times New Roman" w:cs="Times New Roman"/>
          <w:sz w:val="22"/>
          <w:szCs w:val="22"/>
        </w:rPr>
        <w:t>, после чего договор о задатке считается</w:t>
      </w:r>
      <w:r w:rsidR="00450DE6" w:rsidRPr="001A5008">
        <w:rPr>
          <w:rFonts w:ascii="Times New Roman" w:hAnsi="Times New Roman" w:cs="Times New Roman"/>
          <w:sz w:val="22"/>
          <w:szCs w:val="22"/>
        </w:rPr>
        <w:t xml:space="preserve"> заключенным</w:t>
      </w:r>
      <w:r w:rsidR="00A63EFB" w:rsidRPr="001A5008">
        <w:rPr>
          <w:rFonts w:ascii="Times New Roman" w:hAnsi="Times New Roman" w:cs="Times New Roman"/>
          <w:sz w:val="22"/>
          <w:szCs w:val="22"/>
        </w:rPr>
        <w:t>.</w:t>
      </w:r>
    </w:p>
    <w:p w:rsidR="00A0262C" w:rsidRPr="001A5008" w:rsidRDefault="009917BC" w:rsidP="009A66B2">
      <w:pPr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A0262C" w:rsidRPr="001A5008">
        <w:rPr>
          <w:b/>
          <w:sz w:val="22"/>
          <w:szCs w:val="22"/>
        </w:rPr>
        <w:t xml:space="preserve">.1. </w:t>
      </w:r>
      <w:proofErr w:type="gramStart"/>
      <w:r w:rsidR="00A0262C" w:rsidRPr="001A5008">
        <w:rPr>
          <w:sz w:val="22"/>
          <w:szCs w:val="22"/>
        </w:rPr>
        <w:t>Для участия в аукционе Претенденты перечисляют задаток в размере 20 процентов начальной цены продажи имущества в счет обеспечения оплаты приобретаемого имущества и заполняют размещенную в открытой части электронной площадки форму заявки с приложением электронных документов в соответствии с перечнем, приведенным в Информационном сообщении о проведении аукциона.</w:t>
      </w:r>
      <w:proofErr w:type="gramEnd"/>
    </w:p>
    <w:p w:rsidR="00A0262C" w:rsidRPr="001A5008" w:rsidRDefault="009917BC" w:rsidP="009A66B2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9</w:t>
      </w:r>
      <w:r w:rsidR="00A0262C" w:rsidRPr="001A5008">
        <w:rPr>
          <w:b/>
          <w:sz w:val="22"/>
          <w:szCs w:val="22"/>
        </w:rPr>
        <w:t xml:space="preserve">.2. </w:t>
      </w:r>
      <w:r w:rsidR="00A0262C" w:rsidRPr="001A5008">
        <w:rPr>
          <w:sz w:val="22"/>
          <w:szCs w:val="22"/>
        </w:rPr>
        <w:t>Денежные средства в качестве задатка для участия в аукционе вносятся Претендентом по  следующим банковским реквизитам:</w:t>
      </w:r>
    </w:p>
    <w:p w:rsidR="00A0262C" w:rsidRPr="001A5008" w:rsidRDefault="00A0262C" w:rsidP="009A66B2">
      <w:pPr>
        <w:autoSpaceDE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Получатель: </w:t>
      </w:r>
      <w:r w:rsidRPr="001A5008">
        <w:rPr>
          <w:sz w:val="22"/>
          <w:szCs w:val="22"/>
        </w:rPr>
        <w:t>ООО «РТС-тендер»</w:t>
      </w:r>
      <w:r w:rsidRPr="001A5008">
        <w:rPr>
          <w:rStyle w:val="a5"/>
          <w:b w:val="0"/>
          <w:sz w:val="22"/>
          <w:szCs w:val="22"/>
        </w:rPr>
        <w:t xml:space="preserve">; </w:t>
      </w:r>
      <w:r w:rsidRPr="001A5008">
        <w:rPr>
          <w:sz w:val="22"/>
          <w:szCs w:val="22"/>
        </w:rPr>
        <w:t xml:space="preserve">ИНН – </w:t>
      </w:r>
      <w:r w:rsidRPr="001A5008">
        <w:rPr>
          <w:bCs/>
          <w:sz w:val="22"/>
          <w:szCs w:val="22"/>
        </w:rPr>
        <w:t>7710357167</w:t>
      </w:r>
      <w:r w:rsidR="001A5008">
        <w:rPr>
          <w:sz w:val="22"/>
          <w:szCs w:val="22"/>
        </w:rPr>
        <w:t xml:space="preserve">, </w:t>
      </w:r>
      <w:r w:rsidRPr="001A5008">
        <w:rPr>
          <w:sz w:val="22"/>
          <w:szCs w:val="22"/>
        </w:rPr>
        <w:t xml:space="preserve">КПП – </w:t>
      </w:r>
      <w:r w:rsidRPr="001A5008">
        <w:rPr>
          <w:bCs/>
          <w:sz w:val="22"/>
          <w:szCs w:val="22"/>
        </w:rPr>
        <w:t>773001001</w:t>
      </w:r>
      <w:r w:rsidR="001A5008">
        <w:rPr>
          <w:sz w:val="22"/>
          <w:szCs w:val="22"/>
        </w:rPr>
        <w:t>,</w:t>
      </w:r>
      <w:r w:rsidRPr="001A5008">
        <w:rPr>
          <w:bCs/>
          <w:sz w:val="22"/>
          <w:szCs w:val="22"/>
        </w:rPr>
        <w:t xml:space="preserve"> р/</w:t>
      </w:r>
      <w:proofErr w:type="spellStart"/>
      <w:r w:rsidRPr="001A5008">
        <w:rPr>
          <w:bCs/>
          <w:sz w:val="22"/>
          <w:szCs w:val="22"/>
        </w:rPr>
        <w:t>сч</w:t>
      </w:r>
      <w:proofErr w:type="spellEnd"/>
      <w:r w:rsidRPr="001A5008">
        <w:rPr>
          <w:bCs/>
          <w:sz w:val="22"/>
          <w:szCs w:val="22"/>
        </w:rPr>
        <w:t xml:space="preserve"> 40702810600005001156</w:t>
      </w:r>
      <w:r w:rsidRPr="001A5008">
        <w:rPr>
          <w:sz w:val="22"/>
          <w:szCs w:val="22"/>
        </w:rPr>
        <w:t xml:space="preserve"> Московский филиал ПАО «</w:t>
      </w:r>
      <w:proofErr w:type="spellStart"/>
      <w:r w:rsidRPr="001A5008">
        <w:rPr>
          <w:sz w:val="22"/>
          <w:szCs w:val="22"/>
        </w:rPr>
        <w:t>Совкомбанк</w:t>
      </w:r>
      <w:proofErr w:type="spellEnd"/>
      <w:r w:rsidRPr="001A5008">
        <w:rPr>
          <w:sz w:val="22"/>
          <w:szCs w:val="22"/>
        </w:rPr>
        <w:t xml:space="preserve">» </w:t>
      </w:r>
      <w:proofErr w:type="spellStart"/>
      <w:r w:rsidRPr="001A5008">
        <w:rPr>
          <w:sz w:val="22"/>
          <w:szCs w:val="22"/>
        </w:rPr>
        <w:t>г</w:t>
      </w:r>
      <w:proofErr w:type="gramStart"/>
      <w:r w:rsidRPr="001A5008">
        <w:rPr>
          <w:sz w:val="22"/>
          <w:szCs w:val="22"/>
        </w:rPr>
        <w:t>.М</w:t>
      </w:r>
      <w:proofErr w:type="gramEnd"/>
      <w:r w:rsidRPr="001A5008">
        <w:rPr>
          <w:sz w:val="22"/>
          <w:szCs w:val="22"/>
        </w:rPr>
        <w:t>осква</w:t>
      </w:r>
      <w:proofErr w:type="spellEnd"/>
      <w:r w:rsidRPr="001A5008">
        <w:rPr>
          <w:sz w:val="22"/>
          <w:szCs w:val="22"/>
        </w:rPr>
        <w:t xml:space="preserve"> , БИК </w:t>
      </w:r>
      <w:r w:rsidRPr="001A5008">
        <w:rPr>
          <w:bCs/>
          <w:sz w:val="22"/>
          <w:szCs w:val="22"/>
        </w:rPr>
        <w:t xml:space="preserve">044525967; </w:t>
      </w:r>
      <w:proofErr w:type="spellStart"/>
      <w:r w:rsidRPr="001A5008">
        <w:rPr>
          <w:bCs/>
          <w:sz w:val="22"/>
          <w:szCs w:val="22"/>
        </w:rPr>
        <w:t>кор.счёт</w:t>
      </w:r>
      <w:proofErr w:type="spellEnd"/>
      <w:r w:rsidRPr="001A5008">
        <w:rPr>
          <w:bCs/>
          <w:sz w:val="22"/>
          <w:szCs w:val="22"/>
        </w:rPr>
        <w:t xml:space="preserve"> 30101810945250000967.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 w:rsidRPr="001A5008">
        <w:rPr>
          <w:rFonts w:ascii="Times New Roman" w:hAnsi="Times New Roman"/>
          <w:b/>
          <w:sz w:val="22"/>
          <w:szCs w:val="22"/>
        </w:rPr>
        <w:t>Назначение платежа:</w:t>
      </w:r>
      <w:r w:rsidRPr="001A5008">
        <w:rPr>
          <w:rFonts w:ascii="Times New Roman" w:hAnsi="Times New Roman"/>
          <w:sz w:val="22"/>
          <w:szCs w:val="22"/>
        </w:rPr>
        <w:t xml:space="preserve"> «внесение гарантийного</w:t>
      </w:r>
      <w:r w:rsidRPr="001A5008">
        <w:rPr>
          <w:rFonts w:ascii="Times New Roman" w:hAnsi="Times New Roman"/>
          <w:bCs/>
          <w:sz w:val="22"/>
          <w:szCs w:val="22"/>
        </w:rPr>
        <w:t xml:space="preserve"> обеспечения по Соглашению о внесении гарантийного обеспечения, № аналитического счета _________, без НДС».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.3. </w:t>
      </w:r>
      <w:r w:rsidR="00A0262C" w:rsidRPr="001A5008">
        <w:rPr>
          <w:rFonts w:ascii="Times New Roman" w:hAnsi="Times New Roman"/>
          <w:bCs/>
          <w:sz w:val="22"/>
          <w:szCs w:val="22"/>
        </w:rPr>
        <w:t>Плательщик задатка может быть исключительно Претендент.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средствами, возвращены на счет плательщика.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.4. </w:t>
      </w:r>
      <w:r w:rsidR="00A0262C" w:rsidRPr="001A5008">
        <w:rPr>
          <w:rFonts w:ascii="Times New Roman" w:hAnsi="Times New Roman"/>
          <w:bCs/>
          <w:sz w:val="22"/>
          <w:szCs w:val="22"/>
        </w:rPr>
        <w:t xml:space="preserve">Документом, подтверждающим поступление задатка на счет, указанного в п. </w:t>
      </w:r>
      <w:r w:rsidR="00CA240A">
        <w:rPr>
          <w:rFonts w:ascii="Times New Roman" w:hAnsi="Times New Roman"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Cs/>
          <w:sz w:val="22"/>
          <w:szCs w:val="22"/>
        </w:rPr>
        <w:t>.2. Информационного сообщения, является выписка с этого счета, предоставляемая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>.5.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A0262C" w:rsidRPr="001A5008">
        <w:rPr>
          <w:rFonts w:ascii="Times New Roman" w:hAnsi="Times New Roman"/>
          <w:bCs/>
          <w:sz w:val="22"/>
          <w:szCs w:val="22"/>
        </w:rPr>
        <w:t xml:space="preserve">Денежные средства, перечисленные по платежным поручениям (квитанциям) об оплате задатка, оформленным не в соответствии с указанными требованиями, будут </w:t>
      </w:r>
      <w:proofErr w:type="gramStart"/>
      <w:r w:rsidR="00A0262C" w:rsidRPr="001A5008">
        <w:rPr>
          <w:rFonts w:ascii="Times New Roman" w:hAnsi="Times New Roman"/>
          <w:bCs/>
          <w:sz w:val="22"/>
          <w:szCs w:val="22"/>
        </w:rPr>
        <w:t>считаться ошибочно перечисленными денежными средствами и возвращены</w:t>
      </w:r>
      <w:proofErr w:type="gramEnd"/>
      <w:r w:rsidR="00A0262C" w:rsidRPr="001A5008">
        <w:rPr>
          <w:rFonts w:ascii="Times New Roman" w:hAnsi="Times New Roman"/>
          <w:bCs/>
          <w:sz w:val="22"/>
          <w:szCs w:val="22"/>
        </w:rPr>
        <w:t xml:space="preserve"> на счет плательщика.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>.6.</w:t>
      </w:r>
      <w:r w:rsidR="00A0262C" w:rsidRPr="001A5008">
        <w:rPr>
          <w:rFonts w:ascii="Times New Roman" w:hAnsi="Times New Roman"/>
          <w:bCs/>
          <w:sz w:val="22"/>
          <w:szCs w:val="22"/>
        </w:rPr>
        <w:t xml:space="preserve"> </w:t>
      </w:r>
      <w:proofErr w:type="gramStart"/>
      <w:r w:rsidR="00A0262C" w:rsidRPr="001A5008">
        <w:rPr>
          <w:rFonts w:ascii="Times New Roman" w:hAnsi="Times New Roman"/>
          <w:bCs/>
          <w:sz w:val="22"/>
          <w:szCs w:val="22"/>
        </w:rPr>
        <w:t>В случае отзыва Претендентом Заявки в установленном порядке д</w:t>
      </w:r>
      <w:r w:rsidR="00450DE6" w:rsidRPr="001A5008">
        <w:rPr>
          <w:rFonts w:ascii="Times New Roman" w:hAnsi="Times New Roman"/>
          <w:bCs/>
          <w:sz w:val="22"/>
          <w:szCs w:val="22"/>
        </w:rPr>
        <w:t>о даты окончания приема/подачи з</w:t>
      </w:r>
      <w:r w:rsidR="00A0262C" w:rsidRPr="001A5008">
        <w:rPr>
          <w:rFonts w:ascii="Times New Roman" w:hAnsi="Times New Roman"/>
          <w:bCs/>
          <w:sz w:val="22"/>
          <w:szCs w:val="22"/>
        </w:rPr>
        <w:t>аявок, поступившие от Претендента денежные средства подлежат возврату в срок не позднее, чем 5 (пять) дней со дня поступления уведомления об отзыве Заявки.</w:t>
      </w:r>
      <w:proofErr w:type="gramEnd"/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>.7.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A0262C" w:rsidRPr="001A5008">
        <w:rPr>
          <w:rFonts w:ascii="Times New Roman" w:hAnsi="Times New Roman"/>
          <w:bCs/>
          <w:sz w:val="22"/>
          <w:szCs w:val="22"/>
        </w:rPr>
        <w:t>Участникам, за исключением Победителя аукциона, задатки возвращаются в течение 5 (пяти) дней с даты подведения итогов аукциона.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B139E2" w:rsidRPr="001A5008">
        <w:rPr>
          <w:rFonts w:ascii="Times New Roman" w:hAnsi="Times New Roman"/>
          <w:b/>
          <w:bCs/>
          <w:sz w:val="22"/>
          <w:szCs w:val="22"/>
        </w:rPr>
        <w:t xml:space="preserve">.8. </w:t>
      </w:r>
      <w:r w:rsidR="00A0262C" w:rsidRPr="001A5008">
        <w:rPr>
          <w:rFonts w:ascii="Times New Roman" w:hAnsi="Times New Roman"/>
          <w:bCs/>
          <w:sz w:val="22"/>
          <w:szCs w:val="22"/>
        </w:rPr>
        <w:t>Претендентам, не допущенным к участию в аукционе</w:t>
      </w:r>
      <w:r w:rsidR="00BC17B2">
        <w:rPr>
          <w:rFonts w:ascii="Times New Roman" w:hAnsi="Times New Roman"/>
          <w:bCs/>
          <w:sz w:val="22"/>
          <w:szCs w:val="22"/>
        </w:rPr>
        <w:t xml:space="preserve"> или в случае несостоявшегося аукциона</w:t>
      </w:r>
      <w:r w:rsidR="00A0262C" w:rsidRPr="001A5008">
        <w:rPr>
          <w:rFonts w:ascii="Times New Roman" w:hAnsi="Times New Roman"/>
          <w:bCs/>
          <w:sz w:val="22"/>
          <w:szCs w:val="22"/>
        </w:rPr>
        <w:t>, денежные средства (задатки) возвращаются в течение 5 (пяти) дней со дня подписания протокола о признании Претендентов Участниками.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.9. </w:t>
      </w:r>
      <w:r w:rsidR="00A0262C" w:rsidRPr="001A5008">
        <w:rPr>
          <w:rFonts w:ascii="Times New Roman" w:hAnsi="Times New Roman"/>
          <w:bCs/>
          <w:sz w:val="22"/>
          <w:szCs w:val="22"/>
        </w:rPr>
        <w:t>Задаток, внесенный лицом, признанным Победителем аукциона засчитывается в счет оплаты приобретаемого Объекта аукциона. При этом заключение договора купли-продажи для Победителя аукциона является обязательным.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.10. </w:t>
      </w:r>
      <w:r w:rsidR="00A0262C" w:rsidRPr="001A5008">
        <w:rPr>
          <w:rFonts w:ascii="Times New Roman" w:hAnsi="Times New Roman"/>
          <w:bCs/>
          <w:sz w:val="22"/>
          <w:szCs w:val="22"/>
        </w:rPr>
        <w:t>При уклонении или отказе Победителя от заключения в установленный срок договора купли-продажи имущества результаты аукциона аннулируются Продавцом, Победитель утрачивает право на заключение указанного договора, задаток ему не возвращается.</w:t>
      </w:r>
    </w:p>
    <w:p w:rsidR="00A0262C" w:rsidRPr="001A5008" w:rsidRDefault="00A0262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bCs/>
          <w:sz w:val="22"/>
          <w:szCs w:val="22"/>
        </w:rPr>
      </w:pPr>
      <w:r w:rsidRPr="001A5008">
        <w:rPr>
          <w:rFonts w:ascii="Times New Roman" w:hAnsi="Times New Roman"/>
          <w:bCs/>
          <w:sz w:val="22"/>
          <w:szCs w:val="22"/>
        </w:rPr>
        <w:t>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купли-продажи имущества, задаток ему не возвращается.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bCs/>
          <w:sz w:val="22"/>
          <w:szCs w:val="22"/>
        </w:rPr>
        <w:t xml:space="preserve">.11. </w:t>
      </w:r>
      <w:r w:rsidR="00A0262C" w:rsidRPr="001A5008">
        <w:rPr>
          <w:rFonts w:ascii="Times New Roman" w:hAnsi="Times New Roman"/>
          <w:bCs/>
          <w:sz w:val="22"/>
          <w:szCs w:val="22"/>
        </w:rPr>
        <w:t>В</w:t>
      </w:r>
      <w:r w:rsidR="00A0262C" w:rsidRPr="001A5008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proofErr w:type="gramStart"/>
      <w:r w:rsidR="00A0262C" w:rsidRPr="001A5008">
        <w:rPr>
          <w:rFonts w:ascii="Times New Roman" w:hAnsi="Times New Roman"/>
          <w:color w:val="auto"/>
          <w:sz w:val="22"/>
          <w:szCs w:val="22"/>
        </w:rPr>
        <w:t>случае</w:t>
      </w:r>
      <w:proofErr w:type="gramEnd"/>
      <w:r w:rsidR="00A0262C" w:rsidRPr="001A5008">
        <w:rPr>
          <w:rFonts w:ascii="Times New Roman" w:hAnsi="Times New Roman"/>
          <w:color w:val="auto"/>
          <w:sz w:val="22"/>
          <w:szCs w:val="22"/>
        </w:rPr>
        <w:t xml:space="preserve"> отказа Продавца от проведения аукциона, поступившие задатки возвращаются Заявителям в течение 5 (пяти)</w:t>
      </w:r>
      <w:r w:rsidR="00A0262C" w:rsidRPr="001A5008">
        <w:rPr>
          <w:rFonts w:ascii="Times New Roman" w:hAnsi="Times New Roman"/>
          <w:b/>
          <w:color w:val="auto"/>
          <w:sz w:val="22"/>
          <w:szCs w:val="22"/>
        </w:rPr>
        <w:t xml:space="preserve"> </w:t>
      </w:r>
      <w:r w:rsidR="00A0262C" w:rsidRPr="001A5008">
        <w:rPr>
          <w:rFonts w:ascii="Times New Roman" w:hAnsi="Times New Roman"/>
          <w:color w:val="auto"/>
          <w:sz w:val="22"/>
          <w:szCs w:val="22"/>
        </w:rPr>
        <w:t>дней с даты принятия решения об отказе в проведении аукциона.</w:t>
      </w:r>
    </w:p>
    <w:p w:rsidR="00A0262C" w:rsidRPr="001A5008" w:rsidRDefault="009917BC" w:rsidP="009A66B2">
      <w:pPr>
        <w:pStyle w:val="a4"/>
        <w:spacing w:before="0" w:beforeAutospacing="0" w:after="0" w:afterAutospacing="0" w:line="240" w:lineRule="auto"/>
        <w:rPr>
          <w:rFonts w:ascii="Times New Roman" w:hAnsi="Times New Roman"/>
          <w:color w:val="auto"/>
          <w:sz w:val="22"/>
          <w:szCs w:val="22"/>
        </w:rPr>
      </w:pPr>
      <w:r>
        <w:rPr>
          <w:rFonts w:ascii="Times New Roman" w:hAnsi="Times New Roman"/>
          <w:b/>
          <w:color w:val="auto"/>
          <w:sz w:val="22"/>
          <w:szCs w:val="22"/>
        </w:rPr>
        <w:t>9</w:t>
      </w:r>
      <w:r w:rsidR="00A0262C" w:rsidRPr="001A5008">
        <w:rPr>
          <w:rFonts w:ascii="Times New Roman" w:hAnsi="Times New Roman"/>
          <w:b/>
          <w:color w:val="auto"/>
          <w:sz w:val="22"/>
          <w:szCs w:val="22"/>
        </w:rPr>
        <w:t xml:space="preserve">.12. </w:t>
      </w:r>
      <w:r w:rsidR="00A0262C" w:rsidRPr="001A5008">
        <w:rPr>
          <w:rFonts w:ascii="Times New Roman" w:hAnsi="Times New Roman"/>
          <w:color w:val="auto"/>
          <w:sz w:val="22"/>
          <w:szCs w:val="22"/>
        </w:rPr>
        <w:t>В случае изменения реквизитов Претендента/Участника для</w:t>
      </w:r>
      <w:r w:rsidR="00450DE6" w:rsidRPr="001A5008">
        <w:rPr>
          <w:rFonts w:ascii="Times New Roman" w:hAnsi="Times New Roman"/>
          <w:color w:val="auto"/>
          <w:sz w:val="22"/>
          <w:szCs w:val="22"/>
        </w:rPr>
        <w:t xml:space="preserve"> возврата задатка, указанных в з</w:t>
      </w:r>
      <w:r w:rsidR="00A0262C" w:rsidRPr="001A5008">
        <w:rPr>
          <w:rFonts w:ascii="Times New Roman" w:hAnsi="Times New Roman"/>
          <w:color w:val="auto"/>
          <w:sz w:val="22"/>
          <w:szCs w:val="22"/>
        </w:rPr>
        <w:t>аявке, Претендент/Участник должен направить в адрес Организатора уведомление об их изменении, при этом денежные средства (задатки) возвращаются Претенденту/Участнику в порядке, установленном настоящим разделом.</w:t>
      </w:r>
    </w:p>
    <w:p w:rsidR="00A0262C" w:rsidRPr="001A5008" w:rsidRDefault="009917B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10</w:t>
      </w:r>
      <w:r w:rsidR="00B139E2" w:rsidRPr="001A5008">
        <w:rPr>
          <w:b/>
          <w:sz w:val="22"/>
          <w:szCs w:val="22"/>
        </w:rPr>
        <w:t>.</w:t>
      </w:r>
      <w:r w:rsidR="00A0262C" w:rsidRPr="001A5008">
        <w:rPr>
          <w:b/>
          <w:sz w:val="22"/>
          <w:szCs w:val="22"/>
        </w:rPr>
        <w:t xml:space="preserve"> Условия допуска к участию в аукционе </w:t>
      </w:r>
    </w:p>
    <w:p w:rsidR="00A0262C" w:rsidRPr="001A5008" w:rsidRDefault="00A0262C" w:rsidP="009A66B2">
      <w:pPr>
        <w:autoSpaceDE w:val="0"/>
        <w:autoSpaceDN w:val="0"/>
        <w:adjustRightInd w:val="0"/>
        <w:rPr>
          <w:sz w:val="22"/>
          <w:szCs w:val="22"/>
        </w:rPr>
      </w:pPr>
      <w:r w:rsidRPr="001A5008">
        <w:rPr>
          <w:sz w:val="22"/>
          <w:szCs w:val="22"/>
        </w:rPr>
        <w:t>Претендент не допускается к участию в аукционе по следующим основаниям: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 xml:space="preserve">- представленные документы не подтверждают право Претендента быть покупателем в соответствии с </w:t>
      </w:r>
      <w:hyperlink r:id="rId14" w:history="1">
        <w:r w:rsidRPr="001A5008">
          <w:rPr>
            <w:sz w:val="22"/>
            <w:szCs w:val="22"/>
          </w:rPr>
          <w:t>законодательством</w:t>
        </w:r>
      </w:hyperlink>
      <w:r w:rsidRPr="001A5008">
        <w:rPr>
          <w:sz w:val="22"/>
          <w:szCs w:val="22"/>
        </w:rPr>
        <w:t xml:space="preserve"> Российской Федерации;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представлены не все документы в соответствии с перечнем, указанным в информационном сообщении о проведении указанного конкурса (за исключением предложения о цене продаваемого на аукционе имущества), или они оформлены не в соответствии с законодательством Российской Федерации;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Заявка подана лицом, не уполномоченным претендентом на осуществление таких действий;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- не подтверждено поступление задатка на счета, указанные в информационном сообщении о проведении указанного аукциона, в установленный срок.</w:t>
      </w:r>
    </w:p>
    <w:p w:rsidR="00B139E2" w:rsidRPr="001A5008" w:rsidRDefault="00B139E2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lastRenderedPageBreak/>
        <w:t>1</w:t>
      </w:r>
      <w:r w:rsidR="009917BC">
        <w:rPr>
          <w:b/>
          <w:sz w:val="22"/>
          <w:szCs w:val="22"/>
        </w:rPr>
        <w:t>1</w:t>
      </w:r>
      <w:r w:rsidRPr="001A5008">
        <w:rPr>
          <w:b/>
          <w:sz w:val="22"/>
          <w:szCs w:val="22"/>
        </w:rPr>
        <w:t>. Аукционная комиссия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Аук</w:t>
      </w:r>
      <w:r w:rsidR="00450DE6" w:rsidRPr="001A5008">
        <w:rPr>
          <w:sz w:val="22"/>
          <w:szCs w:val="22"/>
        </w:rPr>
        <w:t>ционная комиссия рассматривает з</w:t>
      </w:r>
      <w:r w:rsidRPr="001A5008">
        <w:rPr>
          <w:sz w:val="22"/>
          <w:szCs w:val="22"/>
        </w:rPr>
        <w:t>аявки на предмет соответствия требованиям, установленным Информационным сообщением, и соответствия Претендента требованиям, предъявляемым к Участникам, устанавливает факты соответствия порядку, полноте и срокам поступления на счет получателя платежей денежных средств от Претендентов для оплаты задатков.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sz w:val="22"/>
          <w:szCs w:val="22"/>
        </w:rPr>
        <w:t>Аукционная комиссия правомочна осуществлять функции и полномочия, если на ее заседании присутствует не менее пятиде</w:t>
      </w:r>
      <w:r w:rsidR="001A5008">
        <w:rPr>
          <w:sz w:val="22"/>
          <w:szCs w:val="22"/>
        </w:rPr>
        <w:t xml:space="preserve">сяти процентов общего числа ее </w:t>
      </w:r>
      <w:r w:rsidRPr="001A5008">
        <w:rPr>
          <w:sz w:val="22"/>
          <w:szCs w:val="22"/>
        </w:rPr>
        <w:t>членов.</w:t>
      </w:r>
    </w:p>
    <w:p w:rsidR="00B139E2" w:rsidRPr="001A5008" w:rsidRDefault="00B139E2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</w:t>
      </w:r>
      <w:r w:rsidR="009917BC">
        <w:rPr>
          <w:b/>
          <w:sz w:val="22"/>
          <w:szCs w:val="22"/>
        </w:rPr>
        <w:t>2</w:t>
      </w:r>
      <w:r w:rsidRPr="001A5008">
        <w:rPr>
          <w:b/>
          <w:sz w:val="22"/>
          <w:szCs w:val="22"/>
        </w:rPr>
        <w:t>. Порядок определения Участников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>.1.</w:t>
      </w:r>
      <w:r w:rsidRPr="001A5008">
        <w:rPr>
          <w:color w:val="222222"/>
          <w:sz w:val="22"/>
          <w:szCs w:val="22"/>
        </w:rPr>
        <w:t xml:space="preserve"> В день определения Участников, указанный в Информационном сообщении, Организатор через "личный кабинет" Продавца обеспечивает доступ Аукционной комиссии к поданным Претендентами Заявкам и документам, а также к журналу приема Заявок.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 xml:space="preserve">Решение Аукционной комиссии о признании Претендентов Участниками аукциона принимается в течение 5 рабочих дней с даты окончания срока приема </w:t>
      </w:r>
      <w:r w:rsidR="00AE5073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>аявок.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>.2.</w:t>
      </w:r>
      <w:r w:rsidRPr="001A5008">
        <w:rPr>
          <w:color w:val="222222"/>
          <w:sz w:val="22"/>
          <w:szCs w:val="22"/>
        </w:rPr>
        <w:t xml:space="preserve"> </w:t>
      </w:r>
      <w:proofErr w:type="gramStart"/>
      <w:r w:rsidRPr="001A5008">
        <w:rPr>
          <w:color w:val="222222"/>
          <w:sz w:val="22"/>
          <w:szCs w:val="22"/>
        </w:rPr>
        <w:t xml:space="preserve">Продавец в день рассмотрения </w:t>
      </w:r>
      <w:r w:rsidR="00450DE6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 xml:space="preserve">аявок и документов Претендентов и установления факта поступления задатка подписывает Протокол о признании Претендентов Участниками, в котором приводится перечень принятых </w:t>
      </w:r>
      <w:r w:rsidR="00450DE6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 xml:space="preserve">аявок (с указанием имен (наименований) Претендентов), перечень отозванных </w:t>
      </w:r>
      <w:r w:rsidR="00450DE6" w:rsidRPr="001A5008">
        <w:rPr>
          <w:color w:val="222222"/>
          <w:sz w:val="22"/>
          <w:szCs w:val="22"/>
        </w:rPr>
        <w:t>з</w:t>
      </w:r>
      <w:r w:rsidRPr="001A5008">
        <w:rPr>
          <w:color w:val="222222"/>
          <w:sz w:val="22"/>
          <w:szCs w:val="22"/>
        </w:rPr>
        <w:t>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отказа.</w:t>
      </w:r>
      <w:proofErr w:type="gramEnd"/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>.3.</w:t>
      </w:r>
      <w:r w:rsidRPr="001A5008">
        <w:rPr>
          <w:color w:val="222222"/>
          <w:sz w:val="22"/>
          <w:szCs w:val="22"/>
        </w:rPr>
        <w:t xml:space="preserve"> Информация о Претендентах, не допущенных к участию в аукционе, размещается в открытой части электронной площадки на Официальном сайте в сети "Интернет" для размещения информации о проведении торгов, определенном Правительством Российской Федерации, а также на сайте продавца в сети "Интернет" не позднее рабочего дня, следующего за днем подписания указанного протокола.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 xml:space="preserve">.4. </w:t>
      </w:r>
      <w:proofErr w:type="gramStart"/>
      <w:r w:rsidRPr="001A5008">
        <w:rPr>
          <w:color w:val="222222"/>
          <w:sz w:val="22"/>
          <w:szCs w:val="22"/>
        </w:rPr>
        <w:t>Претенденты, признанные Участниками, и Претенденты, не допущенные к участию в аукционе, уведомляются о принятом решении не позднее следующего рабочего дня с даты оформления данного решения Протоколом о признании Претендентов Участниками аукциона путем направления электронного уведомления.</w:t>
      </w:r>
      <w:proofErr w:type="gramEnd"/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2</w:t>
      </w:r>
      <w:r w:rsidRPr="001A5008">
        <w:rPr>
          <w:b/>
          <w:color w:val="222222"/>
          <w:sz w:val="22"/>
          <w:szCs w:val="22"/>
        </w:rPr>
        <w:t xml:space="preserve">.5. </w:t>
      </w:r>
      <w:r w:rsidRPr="001A5008">
        <w:rPr>
          <w:color w:val="222222"/>
          <w:sz w:val="22"/>
          <w:szCs w:val="22"/>
        </w:rPr>
        <w:t>Претендент приобретает статус Участника с момента оформления Протокола о признании Претендентов Участниками аукциона.</w:t>
      </w:r>
    </w:p>
    <w:p w:rsidR="00B139E2" w:rsidRPr="001A5008" w:rsidRDefault="00B139E2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</w:t>
      </w:r>
      <w:r w:rsidR="009917BC">
        <w:rPr>
          <w:b/>
          <w:sz w:val="22"/>
          <w:szCs w:val="22"/>
        </w:rPr>
        <w:t>3</w:t>
      </w:r>
      <w:r w:rsidRPr="001A5008">
        <w:rPr>
          <w:b/>
          <w:sz w:val="22"/>
          <w:szCs w:val="22"/>
        </w:rPr>
        <w:t>. Порядок проведения аукциона и определения Победителя аукциона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.1.</w:t>
      </w:r>
      <w:r w:rsidRPr="001A5008">
        <w:rPr>
          <w:color w:val="222222"/>
          <w:sz w:val="22"/>
          <w:szCs w:val="22"/>
        </w:rPr>
        <w:t xml:space="preserve"> Процедура аукциона проводится в день и время, указанные в Информационном сообщении, путем последовательного повышения участниками начальной цены продажи на величину, равную либо кратную величине "шага аукциона".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.2. </w:t>
      </w:r>
      <w:r w:rsidRPr="001A5008">
        <w:rPr>
          <w:color w:val="222222"/>
          <w:sz w:val="22"/>
          <w:szCs w:val="22"/>
        </w:rPr>
        <w:t>"Шаг аукциона" устанавливается Продавцом в фиксированной сумме, составляющей не более 5 процентов начальной цены продажи, и не изменяется в течение всего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.3.</w:t>
      </w:r>
      <w:r w:rsidRPr="001A5008">
        <w:rPr>
          <w:color w:val="222222"/>
          <w:sz w:val="22"/>
          <w:szCs w:val="22"/>
        </w:rPr>
        <w:t xml:space="preserve"> 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.4.</w:t>
      </w:r>
      <w:r w:rsidRPr="001A5008">
        <w:rPr>
          <w:color w:val="222222"/>
          <w:sz w:val="22"/>
          <w:szCs w:val="22"/>
        </w:rPr>
        <w:t xml:space="preserve"> Со времени начала проведения процедуры аукциона Организатором размещается: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"шага аукциона";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("шаг аукциона"), время, оставшееся до окончания приема предложений о цене имущества.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.5.</w:t>
      </w:r>
      <w:r w:rsidRPr="001A5008">
        <w:rPr>
          <w:color w:val="222222"/>
          <w:sz w:val="22"/>
          <w:szCs w:val="22"/>
        </w:rPr>
        <w:t xml:space="preserve"> 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поступило предложение о начальной цене имущества, то время для представления следующих предложений об увеличенной на "шаг аукциона"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 xml:space="preserve"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lastRenderedPageBreak/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.6. </w:t>
      </w:r>
      <w:r w:rsidRPr="001A5008">
        <w:rPr>
          <w:color w:val="222222"/>
          <w:sz w:val="22"/>
          <w:szCs w:val="22"/>
        </w:rPr>
        <w:t>При этом программными средствами электронной площадки обеспечивается: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б)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.7. </w:t>
      </w:r>
      <w:r w:rsidRPr="001A5008">
        <w:rPr>
          <w:color w:val="222222"/>
          <w:sz w:val="22"/>
          <w:szCs w:val="22"/>
        </w:rPr>
        <w:t>Победителем признается участник, предложивший наиболее высокую цену имущества.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.8.</w:t>
      </w:r>
      <w:r w:rsidRPr="001A5008">
        <w:rPr>
          <w:color w:val="222222"/>
          <w:sz w:val="22"/>
          <w:szCs w:val="22"/>
        </w:rPr>
        <w:t xml:space="preserve"> Ход проведения процедуры аукциона фиксируется Организатором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 xml:space="preserve">.9. </w:t>
      </w:r>
      <w:r w:rsidRPr="001A5008">
        <w:rPr>
          <w:color w:val="222222"/>
          <w:sz w:val="22"/>
          <w:szCs w:val="22"/>
        </w:rPr>
        <w:t xml:space="preserve">Организатор приостанавливает проведение аукциона в случае технологического сбоя, зафиксированного программно-аппаратными средствами электронной площадки, но не более чем на одни сутки. Возобновление проведения аукциона начинается с того момента, на котором проведение аукциона было прервано. 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</w:t>
      </w:r>
      <w:r w:rsidR="009917BC">
        <w:rPr>
          <w:b/>
          <w:color w:val="222222"/>
          <w:sz w:val="22"/>
          <w:szCs w:val="22"/>
        </w:rPr>
        <w:t>3</w:t>
      </w:r>
      <w:r w:rsidRPr="001A5008">
        <w:rPr>
          <w:b/>
          <w:color w:val="222222"/>
          <w:sz w:val="22"/>
          <w:szCs w:val="22"/>
        </w:rPr>
        <w:t>.10.</w:t>
      </w:r>
      <w:r w:rsidRPr="001A5008">
        <w:rPr>
          <w:color w:val="222222"/>
          <w:sz w:val="22"/>
          <w:szCs w:val="22"/>
        </w:rPr>
        <w:t xml:space="preserve"> </w:t>
      </w:r>
      <w:proofErr w:type="gramStart"/>
      <w:r w:rsidRPr="001A5008">
        <w:rPr>
          <w:color w:val="222222"/>
          <w:sz w:val="22"/>
          <w:szCs w:val="22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Продавцом в течение одного часа с момента получения электронного журнала, но не</w:t>
      </w:r>
      <w:proofErr w:type="gramEnd"/>
      <w:r w:rsidRPr="001A5008">
        <w:rPr>
          <w:color w:val="222222"/>
          <w:sz w:val="22"/>
          <w:szCs w:val="22"/>
        </w:rPr>
        <w:t xml:space="preserve"> позднее рабочего дня, следующего за днем подведения итогов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13.11.</w:t>
      </w:r>
      <w:r w:rsidRPr="001A5008">
        <w:rPr>
          <w:color w:val="222222"/>
          <w:sz w:val="22"/>
          <w:szCs w:val="22"/>
        </w:rPr>
        <w:t xml:space="preserve"> Процедура аукциона считается завершенной со времени подписания продавцом протокола об итогах аукциона.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13.12.</w:t>
      </w:r>
      <w:r w:rsidRPr="001A5008">
        <w:rPr>
          <w:color w:val="222222"/>
          <w:sz w:val="22"/>
          <w:szCs w:val="22"/>
        </w:rPr>
        <w:t xml:space="preserve"> Аукцион признается несостоявшимся в следующих случаях: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не было подано ни одной Заявки на участие либо ни один из Претендентов не признан Участником;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 xml:space="preserve">б) </w:t>
      </w:r>
      <w:r w:rsidR="003E4D66">
        <w:rPr>
          <w:color w:val="222222"/>
          <w:sz w:val="22"/>
          <w:szCs w:val="22"/>
        </w:rPr>
        <w:t>подана только</w:t>
      </w:r>
      <w:r w:rsidRPr="001A5008">
        <w:rPr>
          <w:color w:val="222222"/>
          <w:sz w:val="22"/>
          <w:szCs w:val="22"/>
        </w:rPr>
        <w:t xml:space="preserve"> одн</w:t>
      </w:r>
      <w:r w:rsidR="003E4D66">
        <w:rPr>
          <w:color w:val="222222"/>
          <w:sz w:val="22"/>
          <w:szCs w:val="22"/>
        </w:rPr>
        <w:t>а</w:t>
      </w:r>
      <w:r w:rsidRPr="001A5008">
        <w:rPr>
          <w:color w:val="222222"/>
          <w:sz w:val="22"/>
          <w:szCs w:val="22"/>
        </w:rPr>
        <w:t xml:space="preserve"> </w:t>
      </w:r>
      <w:r w:rsidR="003E4D66" w:rsidRPr="003E4D66">
        <w:rPr>
          <w:color w:val="222222"/>
          <w:sz w:val="22"/>
          <w:szCs w:val="22"/>
        </w:rPr>
        <w:t>Заявк</w:t>
      </w:r>
      <w:r w:rsidR="003E4D66">
        <w:rPr>
          <w:color w:val="222222"/>
          <w:sz w:val="22"/>
          <w:szCs w:val="22"/>
        </w:rPr>
        <w:t>а</w:t>
      </w:r>
      <w:r w:rsidR="003E4D66" w:rsidRPr="003E4D66">
        <w:rPr>
          <w:color w:val="222222"/>
          <w:sz w:val="22"/>
          <w:szCs w:val="22"/>
        </w:rPr>
        <w:t xml:space="preserve"> на участие</w:t>
      </w:r>
      <w:r w:rsidRPr="001A5008">
        <w:rPr>
          <w:color w:val="222222"/>
          <w:sz w:val="22"/>
          <w:szCs w:val="22"/>
        </w:rPr>
        <w:t>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в) ни один из Участников не сделал предложение о начальной цене имущества;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г) в аукционе принял участие только один Участник.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Решение о признан</w:t>
      </w:r>
      <w:proofErr w:type="gramStart"/>
      <w:r w:rsidRPr="001A5008">
        <w:rPr>
          <w:color w:val="222222"/>
          <w:sz w:val="22"/>
          <w:szCs w:val="22"/>
        </w:rPr>
        <w:t>ии ау</w:t>
      </w:r>
      <w:proofErr w:type="gramEnd"/>
      <w:r w:rsidRPr="001A5008">
        <w:rPr>
          <w:color w:val="222222"/>
          <w:sz w:val="22"/>
          <w:szCs w:val="22"/>
        </w:rPr>
        <w:t>кциона несостоявшимся оформляется Протоколом.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b/>
          <w:color w:val="222222"/>
          <w:sz w:val="22"/>
          <w:szCs w:val="22"/>
        </w:rPr>
        <w:t>13.13.</w:t>
      </w:r>
      <w:r w:rsidRPr="001A5008">
        <w:rPr>
          <w:color w:val="222222"/>
          <w:sz w:val="22"/>
          <w:szCs w:val="22"/>
        </w:rPr>
        <w:t xml:space="preserve"> 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а) наименование имущества и иные позволяющие его индивидуализировать сведения (спецификация лота);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б) цена сделки;</w:t>
      </w:r>
    </w:p>
    <w:p w:rsidR="00A0262C" w:rsidRPr="001A5008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в) фамилия, имя, отчество физического лица или наименование юридического лица - Победителя.</w:t>
      </w:r>
    </w:p>
    <w:p w:rsidR="00A0262C" w:rsidRDefault="00A0262C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  <w:r w:rsidRPr="001A5008">
        <w:rPr>
          <w:color w:val="222222"/>
          <w:sz w:val="22"/>
          <w:szCs w:val="22"/>
        </w:rPr>
        <w:t>Протокол об итогах аукциона размещается на официальном сайте в сети Интернет в соответствии с разделом 4 Информационного сообщения о проведен</w:t>
      </w:r>
      <w:proofErr w:type="gramStart"/>
      <w:r w:rsidRPr="001A5008">
        <w:rPr>
          <w:color w:val="222222"/>
          <w:sz w:val="22"/>
          <w:szCs w:val="22"/>
        </w:rPr>
        <w:t>ии</w:t>
      </w:r>
      <w:r w:rsidR="007B3C46" w:rsidRPr="001A5008">
        <w:rPr>
          <w:color w:val="222222"/>
          <w:sz w:val="22"/>
          <w:szCs w:val="22"/>
        </w:rPr>
        <w:t xml:space="preserve"> </w:t>
      </w:r>
      <w:r w:rsidRPr="001A5008">
        <w:rPr>
          <w:color w:val="222222"/>
          <w:sz w:val="22"/>
          <w:szCs w:val="22"/>
        </w:rPr>
        <w:t>ау</w:t>
      </w:r>
      <w:proofErr w:type="gramEnd"/>
      <w:r w:rsidRPr="001A5008">
        <w:rPr>
          <w:color w:val="222222"/>
          <w:sz w:val="22"/>
          <w:szCs w:val="22"/>
        </w:rPr>
        <w:t>кциона.</w:t>
      </w:r>
    </w:p>
    <w:p w:rsidR="008308B0" w:rsidRPr="008308B0" w:rsidRDefault="008308B0" w:rsidP="009A66B2">
      <w:pPr>
        <w:shd w:val="clear" w:color="auto" w:fill="FFFFFF"/>
        <w:jc w:val="both"/>
        <w:textAlignment w:val="baseline"/>
        <w:rPr>
          <w:b/>
          <w:color w:val="222222"/>
          <w:sz w:val="22"/>
          <w:szCs w:val="22"/>
        </w:rPr>
      </w:pPr>
      <w:r w:rsidRPr="008308B0">
        <w:rPr>
          <w:b/>
          <w:color w:val="222222"/>
          <w:sz w:val="22"/>
          <w:szCs w:val="22"/>
        </w:rPr>
        <w:t>13.14.</w:t>
      </w:r>
      <w:r>
        <w:rPr>
          <w:b/>
          <w:color w:val="222222"/>
          <w:sz w:val="22"/>
          <w:szCs w:val="22"/>
        </w:rPr>
        <w:t xml:space="preserve"> </w:t>
      </w:r>
      <w:r w:rsidRPr="008308B0">
        <w:rPr>
          <w:color w:val="222222"/>
          <w:sz w:val="22"/>
          <w:szCs w:val="22"/>
        </w:rPr>
        <w:t>В случае</w:t>
      </w:r>
      <w:r>
        <w:rPr>
          <w:color w:val="222222"/>
          <w:sz w:val="22"/>
          <w:szCs w:val="22"/>
        </w:rPr>
        <w:t xml:space="preserve"> подачи единственной заявки на участие в аукционе аукцион признается не состоявшимся, контракт с участником не заключается, задаток возвращается участнику в соответствии с регламентом площадки.</w:t>
      </w:r>
    </w:p>
    <w:p w:rsidR="00B139E2" w:rsidRPr="001A5008" w:rsidRDefault="00B139E2" w:rsidP="009A66B2">
      <w:pPr>
        <w:shd w:val="clear" w:color="auto" w:fill="FFFFFF"/>
        <w:jc w:val="both"/>
        <w:textAlignment w:val="baseline"/>
        <w:rPr>
          <w:color w:val="222222"/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14. Срок заключения договора купли-продажи недвижимого имущества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color w:val="222222"/>
          <w:sz w:val="22"/>
          <w:szCs w:val="22"/>
          <w:shd w:val="clear" w:color="auto" w:fill="FFFFFF"/>
        </w:rPr>
      </w:pPr>
      <w:r w:rsidRPr="001A5008">
        <w:rPr>
          <w:sz w:val="22"/>
          <w:szCs w:val="22"/>
        </w:rPr>
        <w:t xml:space="preserve">По результатам аукциона Продавец и Победитель аукциона (Покупатель) </w:t>
      </w:r>
      <w:bookmarkStart w:id="0" w:name="_GoBack"/>
      <w:r w:rsidRPr="001A5008">
        <w:rPr>
          <w:color w:val="222222"/>
          <w:sz w:val="22"/>
          <w:szCs w:val="22"/>
          <w:shd w:val="clear" w:color="auto" w:fill="FFFFFF"/>
        </w:rPr>
        <w:t>в течение 5 рабочих дней с даты подведения итогов аукциона</w:t>
      </w:r>
      <w:bookmarkEnd w:id="0"/>
      <w:r w:rsidRPr="001A5008">
        <w:rPr>
          <w:color w:val="222222"/>
          <w:sz w:val="22"/>
          <w:szCs w:val="22"/>
          <w:shd w:val="clear" w:color="auto" w:fill="FFFFFF"/>
        </w:rPr>
        <w:t xml:space="preserve"> заключают в соответствии с законодательством Российской Федерации  договор купли-продажи недвижимого имущества.</w:t>
      </w: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15. Условия и сроки оплаты по договору купли-продажи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position w:val="-2"/>
          <w:sz w:val="22"/>
          <w:szCs w:val="22"/>
        </w:rPr>
      </w:pPr>
      <w:r w:rsidRPr="001A5008">
        <w:rPr>
          <w:b/>
          <w:sz w:val="22"/>
          <w:szCs w:val="22"/>
        </w:rPr>
        <w:t xml:space="preserve">15.1. </w:t>
      </w:r>
      <w:r w:rsidRPr="001A5008">
        <w:rPr>
          <w:position w:val="-2"/>
          <w:sz w:val="22"/>
          <w:szCs w:val="22"/>
        </w:rPr>
        <w:t>Оплата приобретаемого на аукционе Объекта аукциона производится Победителем аукциона  путем перечисления денежных средств в валюте Российской Федерации на счет, в размере и сроки, указанные  в договоре купли-продажи.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15.2. </w:t>
      </w:r>
      <w:r w:rsidRPr="001A5008">
        <w:rPr>
          <w:sz w:val="22"/>
          <w:szCs w:val="22"/>
        </w:rPr>
        <w:t>Внесенный победителем продажи задаток засчитывается в счет оплаты приобретаемого имущества.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position w:val="-2"/>
          <w:sz w:val="22"/>
          <w:szCs w:val="22"/>
        </w:rPr>
      </w:pPr>
      <w:r w:rsidRPr="001A5008">
        <w:rPr>
          <w:b/>
          <w:sz w:val="22"/>
          <w:szCs w:val="22"/>
        </w:rPr>
        <w:t xml:space="preserve">15.3. </w:t>
      </w:r>
      <w:r w:rsidRPr="001A5008">
        <w:rPr>
          <w:sz w:val="22"/>
          <w:szCs w:val="22"/>
        </w:rPr>
        <w:t>Факт оплаты имущества подтверждается выпиской со счета, указанного в договоре купли-продажи.</w:t>
      </w:r>
    </w:p>
    <w:p w:rsidR="00A0262C" w:rsidRDefault="00A0262C" w:rsidP="009A66B2">
      <w:pPr>
        <w:autoSpaceDE w:val="0"/>
        <w:autoSpaceDN w:val="0"/>
        <w:adjustRightInd w:val="0"/>
        <w:jc w:val="both"/>
        <w:rPr>
          <w:color w:val="222222"/>
          <w:sz w:val="22"/>
          <w:szCs w:val="22"/>
          <w:shd w:val="clear" w:color="auto" w:fill="FFFFFF"/>
        </w:rPr>
      </w:pPr>
      <w:r w:rsidRPr="001A5008">
        <w:rPr>
          <w:b/>
          <w:sz w:val="22"/>
          <w:szCs w:val="22"/>
        </w:rPr>
        <w:t xml:space="preserve">15.4. </w:t>
      </w:r>
      <w:r w:rsidRPr="001A5008">
        <w:rPr>
          <w:color w:val="222222"/>
          <w:sz w:val="22"/>
          <w:szCs w:val="22"/>
          <w:shd w:val="clear" w:color="auto" w:fill="FFFFFF"/>
        </w:rPr>
        <w:t>При уклонении или отказе Победителя от заключения в установленный срок договора купли-продажи имущества результаты аукциона аннулируются Продавцом, Победитель утрачивает право на заключение указанного договора, задаток ему не возвращается.</w:t>
      </w:r>
    </w:p>
    <w:p w:rsidR="001A5008" w:rsidRPr="001A5008" w:rsidRDefault="001A5008" w:rsidP="009A66B2">
      <w:pPr>
        <w:autoSpaceDE w:val="0"/>
        <w:autoSpaceDN w:val="0"/>
        <w:adjustRightInd w:val="0"/>
        <w:jc w:val="both"/>
        <w:rPr>
          <w:color w:val="222222"/>
          <w:sz w:val="22"/>
          <w:szCs w:val="22"/>
          <w:shd w:val="clear" w:color="auto" w:fill="FFFFFF"/>
        </w:rPr>
      </w:pPr>
    </w:p>
    <w:p w:rsidR="00A0262C" w:rsidRPr="001A5008" w:rsidRDefault="00A0262C" w:rsidP="009A66B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1A5008">
        <w:rPr>
          <w:b/>
          <w:sz w:val="22"/>
          <w:szCs w:val="22"/>
        </w:rPr>
        <w:t>16. Переход права собственности на имущество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lastRenderedPageBreak/>
        <w:t xml:space="preserve">16.1. </w:t>
      </w:r>
      <w:r w:rsidRPr="001A5008">
        <w:rPr>
          <w:sz w:val="22"/>
          <w:szCs w:val="22"/>
        </w:rPr>
        <w:t>Передача Объекта аукциона Покупателю и оформление права собственности на него  осуществляются в порядке, установленном законодательством РФ, не позднее чем через тридцать дней  после дня  полной оплаты Объекта аукциона.</w:t>
      </w:r>
    </w:p>
    <w:p w:rsidR="00A0262C" w:rsidRPr="001A5008" w:rsidRDefault="00A0262C" w:rsidP="009A66B2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1A5008">
        <w:rPr>
          <w:b/>
          <w:sz w:val="22"/>
          <w:szCs w:val="22"/>
        </w:rPr>
        <w:t xml:space="preserve">16.2. </w:t>
      </w:r>
      <w:r w:rsidRPr="001A5008">
        <w:rPr>
          <w:sz w:val="22"/>
          <w:szCs w:val="22"/>
        </w:rPr>
        <w:t>Право собственности на Объект (лот) аукциона возникает у Покупателя с даты государственной регистрации перехода права собственности от Продавца к Покупателю.</w:t>
      </w:r>
    </w:p>
    <w:p w:rsidR="00A0262C" w:rsidRDefault="00A0262C" w:rsidP="009A66B2">
      <w:pPr>
        <w:pStyle w:val="a4"/>
        <w:spacing w:before="0" w:beforeAutospacing="0" w:after="0" w:afterAutospacing="0" w:line="240" w:lineRule="auto"/>
      </w:pPr>
    </w:p>
    <w:sectPr w:rsidR="00A0262C" w:rsidSect="0040734B">
      <w:type w:val="continuous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967" w:rsidRDefault="00397967" w:rsidP="00DA4068">
      <w:r>
        <w:separator/>
      </w:r>
    </w:p>
  </w:endnote>
  <w:endnote w:type="continuationSeparator" w:id="0">
    <w:p w:rsidR="00397967" w:rsidRDefault="00397967" w:rsidP="00DA4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ahoma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967" w:rsidRDefault="00397967" w:rsidP="00DA4068">
      <w:r>
        <w:separator/>
      </w:r>
    </w:p>
  </w:footnote>
  <w:footnote w:type="continuationSeparator" w:id="0">
    <w:p w:rsidR="00397967" w:rsidRDefault="00397967" w:rsidP="00DA40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7D6A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">
    <w:nsid w:val="0BE341DD"/>
    <w:multiLevelType w:val="hybridMultilevel"/>
    <w:tmpl w:val="6C845F0E"/>
    <w:lvl w:ilvl="0" w:tplc="23887C16">
      <w:start w:val="3"/>
      <w:numFmt w:val="decimal"/>
      <w:lvlText w:val="%1."/>
      <w:lvlJc w:val="left"/>
      <w:pPr>
        <w:ind w:left="3054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3774" w:hanging="360"/>
      </w:p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</w:lvl>
    <w:lvl w:ilvl="3" w:tplc="0419000F" w:tentative="1">
      <w:start w:val="1"/>
      <w:numFmt w:val="decimal"/>
      <w:lvlText w:val="%4."/>
      <w:lvlJc w:val="left"/>
      <w:pPr>
        <w:ind w:left="5214" w:hanging="360"/>
      </w:p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</w:lvl>
    <w:lvl w:ilvl="6" w:tplc="0419000F" w:tentative="1">
      <w:start w:val="1"/>
      <w:numFmt w:val="decimal"/>
      <w:lvlText w:val="%7."/>
      <w:lvlJc w:val="left"/>
      <w:pPr>
        <w:ind w:left="7374" w:hanging="360"/>
      </w:p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2">
    <w:nsid w:val="15C966D7"/>
    <w:multiLevelType w:val="singleLevel"/>
    <w:tmpl w:val="0060C29C"/>
    <w:lvl w:ilvl="0">
      <w:start w:val="1"/>
      <w:numFmt w:val="decimal"/>
      <w:lvlText w:val="5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3">
    <w:nsid w:val="19C70CBB"/>
    <w:multiLevelType w:val="multilevel"/>
    <w:tmpl w:val="2E480F0A"/>
    <w:lvl w:ilvl="0">
      <w:start w:val="1"/>
      <w:numFmt w:val="decimal"/>
      <w:lvlText w:val="%1."/>
      <w:lvlJc w:val="left"/>
      <w:pPr>
        <w:ind w:left="3054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648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  <w:rPr>
        <w:rFonts w:cs="Times New Roman" w:hint="default"/>
      </w:rPr>
    </w:lvl>
  </w:abstractNum>
  <w:abstractNum w:abstractNumId="4">
    <w:nsid w:val="271873A3"/>
    <w:multiLevelType w:val="singleLevel"/>
    <w:tmpl w:val="0C567EFC"/>
    <w:lvl w:ilvl="0">
      <w:start w:val="1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30322799"/>
    <w:multiLevelType w:val="hybridMultilevel"/>
    <w:tmpl w:val="D8607342"/>
    <w:lvl w:ilvl="0" w:tplc="7FF8D8F6">
      <w:start w:val="10"/>
      <w:numFmt w:val="decimal"/>
      <w:lvlText w:val="%1."/>
      <w:lvlJc w:val="left"/>
      <w:pPr>
        <w:ind w:left="305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21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37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  <w:rPr>
        <w:rFonts w:cs="Times New Roman"/>
      </w:rPr>
    </w:lvl>
  </w:abstractNum>
  <w:abstractNum w:abstractNumId="6">
    <w:nsid w:val="31D202CE"/>
    <w:multiLevelType w:val="multilevel"/>
    <w:tmpl w:val="BB927930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7">
    <w:nsid w:val="366916B5"/>
    <w:multiLevelType w:val="hybridMultilevel"/>
    <w:tmpl w:val="9F3E7EE2"/>
    <w:lvl w:ilvl="0" w:tplc="0419000F">
      <w:start w:val="1"/>
      <w:numFmt w:val="decimal"/>
      <w:lvlText w:val="%1."/>
      <w:lvlJc w:val="left"/>
      <w:pPr>
        <w:ind w:left="128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  <w:rPr>
        <w:rFonts w:cs="Times New Roman"/>
      </w:rPr>
    </w:lvl>
  </w:abstractNum>
  <w:abstractNum w:abstractNumId="8">
    <w:nsid w:val="40AE1C7E"/>
    <w:multiLevelType w:val="multilevel"/>
    <w:tmpl w:val="27AC54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536672A"/>
    <w:multiLevelType w:val="hybridMultilevel"/>
    <w:tmpl w:val="694641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94F2FC9"/>
    <w:multiLevelType w:val="multilevel"/>
    <w:tmpl w:val="F514B796"/>
    <w:lvl w:ilvl="0">
      <w:start w:val="3"/>
      <w:numFmt w:val="decimal"/>
      <w:lvlText w:val="1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."/>
      <w:lvlJc w:val="left"/>
      <w:pPr>
        <w:ind w:left="1245" w:hanging="8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45" w:hanging="8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45" w:hanging="88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1">
    <w:nsid w:val="4BC50169"/>
    <w:multiLevelType w:val="hybridMultilevel"/>
    <w:tmpl w:val="E1B0D62E"/>
    <w:lvl w:ilvl="0" w:tplc="E816482A">
      <w:start w:val="3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2">
    <w:nsid w:val="4D377092"/>
    <w:multiLevelType w:val="multilevel"/>
    <w:tmpl w:val="D2908012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3">
    <w:nsid w:val="517426A5"/>
    <w:multiLevelType w:val="singleLevel"/>
    <w:tmpl w:val="A26CAB1C"/>
    <w:lvl w:ilvl="0">
      <w:start w:val="1"/>
      <w:numFmt w:val="decimal"/>
      <w:lvlText w:val="2.1.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14">
    <w:nsid w:val="53F47841"/>
    <w:multiLevelType w:val="multilevel"/>
    <w:tmpl w:val="71F65ED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15">
    <w:nsid w:val="74942507"/>
    <w:multiLevelType w:val="hybridMultilevel"/>
    <w:tmpl w:val="D5A816CE"/>
    <w:lvl w:ilvl="0" w:tplc="E1284DD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8"/>
  </w:num>
  <w:num w:numId="2">
    <w:abstractNumId w:val="15"/>
  </w:num>
  <w:num w:numId="3">
    <w:abstractNumId w:val="9"/>
  </w:num>
  <w:num w:numId="4">
    <w:abstractNumId w:val="3"/>
  </w:num>
  <w:num w:numId="5">
    <w:abstractNumId w:val="11"/>
  </w:num>
  <w:num w:numId="6">
    <w:abstractNumId w:val="7"/>
  </w:num>
  <w:num w:numId="7">
    <w:abstractNumId w:val="5"/>
  </w:num>
  <w:num w:numId="8">
    <w:abstractNumId w:val="13"/>
  </w:num>
  <w:num w:numId="9">
    <w:abstractNumId w:val="4"/>
  </w:num>
  <w:num w:numId="10">
    <w:abstractNumId w:val="2"/>
  </w:num>
  <w:num w:numId="11">
    <w:abstractNumId w:val="10"/>
  </w:num>
  <w:num w:numId="12">
    <w:abstractNumId w:val="14"/>
  </w:num>
  <w:num w:numId="13">
    <w:abstractNumId w:val="12"/>
  </w:num>
  <w:num w:numId="14">
    <w:abstractNumId w:val="6"/>
  </w:num>
  <w:num w:numId="15">
    <w:abstractNumId w:val="0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096"/>
    <w:rsid w:val="00003EE7"/>
    <w:rsid w:val="00006D9E"/>
    <w:rsid w:val="00011511"/>
    <w:rsid w:val="00022CA7"/>
    <w:rsid w:val="00027F64"/>
    <w:rsid w:val="0003645A"/>
    <w:rsid w:val="00043870"/>
    <w:rsid w:val="00056570"/>
    <w:rsid w:val="00060F43"/>
    <w:rsid w:val="0006494D"/>
    <w:rsid w:val="00067644"/>
    <w:rsid w:val="000947FA"/>
    <w:rsid w:val="000C0985"/>
    <w:rsid w:val="000C3AD3"/>
    <w:rsid w:val="000C67A4"/>
    <w:rsid w:val="000E007C"/>
    <w:rsid w:val="000E1253"/>
    <w:rsid w:val="000E2983"/>
    <w:rsid w:val="000E44C2"/>
    <w:rsid w:val="000E4C3E"/>
    <w:rsid w:val="000E60E7"/>
    <w:rsid w:val="000E6F8B"/>
    <w:rsid w:val="0010146F"/>
    <w:rsid w:val="00110C2E"/>
    <w:rsid w:val="00121985"/>
    <w:rsid w:val="001261BE"/>
    <w:rsid w:val="001453C8"/>
    <w:rsid w:val="00147CF2"/>
    <w:rsid w:val="001538BD"/>
    <w:rsid w:val="00180DA3"/>
    <w:rsid w:val="0018195A"/>
    <w:rsid w:val="001857D4"/>
    <w:rsid w:val="00191E78"/>
    <w:rsid w:val="001931AF"/>
    <w:rsid w:val="00196F2E"/>
    <w:rsid w:val="001A5008"/>
    <w:rsid w:val="001A72F6"/>
    <w:rsid w:val="001B16A5"/>
    <w:rsid w:val="001D181F"/>
    <w:rsid w:val="001D3D42"/>
    <w:rsid w:val="001E0139"/>
    <w:rsid w:val="001E12CD"/>
    <w:rsid w:val="001F2DAE"/>
    <w:rsid w:val="00207E12"/>
    <w:rsid w:val="002126E5"/>
    <w:rsid w:val="00212AB5"/>
    <w:rsid w:val="00215041"/>
    <w:rsid w:val="0022023B"/>
    <w:rsid w:val="002337D4"/>
    <w:rsid w:val="00244834"/>
    <w:rsid w:val="002514A5"/>
    <w:rsid w:val="002706B8"/>
    <w:rsid w:val="00272D8F"/>
    <w:rsid w:val="00290B4A"/>
    <w:rsid w:val="002B7B58"/>
    <w:rsid w:val="002E6CED"/>
    <w:rsid w:val="002E7D9F"/>
    <w:rsid w:val="002F4E23"/>
    <w:rsid w:val="002F5936"/>
    <w:rsid w:val="003169B0"/>
    <w:rsid w:val="00327A9E"/>
    <w:rsid w:val="0033461A"/>
    <w:rsid w:val="00354A0A"/>
    <w:rsid w:val="00355653"/>
    <w:rsid w:val="00356457"/>
    <w:rsid w:val="003744C3"/>
    <w:rsid w:val="00394AE7"/>
    <w:rsid w:val="00395E10"/>
    <w:rsid w:val="00397967"/>
    <w:rsid w:val="003B4E0D"/>
    <w:rsid w:val="003B665B"/>
    <w:rsid w:val="003E4D66"/>
    <w:rsid w:val="003F28CE"/>
    <w:rsid w:val="003F38AC"/>
    <w:rsid w:val="003F398E"/>
    <w:rsid w:val="00404B33"/>
    <w:rsid w:val="0040734B"/>
    <w:rsid w:val="00434B54"/>
    <w:rsid w:val="00442543"/>
    <w:rsid w:val="00447ABF"/>
    <w:rsid w:val="00450DE6"/>
    <w:rsid w:val="00454C1A"/>
    <w:rsid w:val="004556E1"/>
    <w:rsid w:val="00460AB3"/>
    <w:rsid w:val="00474096"/>
    <w:rsid w:val="0049785F"/>
    <w:rsid w:val="004A45CD"/>
    <w:rsid w:val="004A66DF"/>
    <w:rsid w:val="004C15E5"/>
    <w:rsid w:val="004C5658"/>
    <w:rsid w:val="004C7B0A"/>
    <w:rsid w:val="004D3ACB"/>
    <w:rsid w:val="004F3210"/>
    <w:rsid w:val="005128BF"/>
    <w:rsid w:val="00547785"/>
    <w:rsid w:val="0055185B"/>
    <w:rsid w:val="00554669"/>
    <w:rsid w:val="00557258"/>
    <w:rsid w:val="00566806"/>
    <w:rsid w:val="00582BBD"/>
    <w:rsid w:val="00586ACA"/>
    <w:rsid w:val="005A4117"/>
    <w:rsid w:val="005B5A21"/>
    <w:rsid w:val="005D726E"/>
    <w:rsid w:val="005D792F"/>
    <w:rsid w:val="005E44CD"/>
    <w:rsid w:val="005E652E"/>
    <w:rsid w:val="005E6BC7"/>
    <w:rsid w:val="005F24BB"/>
    <w:rsid w:val="005F6CDC"/>
    <w:rsid w:val="006060EE"/>
    <w:rsid w:val="00610A77"/>
    <w:rsid w:val="00611A59"/>
    <w:rsid w:val="006138A4"/>
    <w:rsid w:val="0064555E"/>
    <w:rsid w:val="00657C30"/>
    <w:rsid w:val="006A08A7"/>
    <w:rsid w:val="006D6FA6"/>
    <w:rsid w:val="006E00FE"/>
    <w:rsid w:val="006E2EFD"/>
    <w:rsid w:val="006F7B17"/>
    <w:rsid w:val="00703F09"/>
    <w:rsid w:val="007244C7"/>
    <w:rsid w:val="00756802"/>
    <w:rsid w:val="00760432"/>
    <w:rsid w:val="00766F36"/>
    <w:rsid w:val="00771E9E"/>
    <w:rsid w:val="00775566"/>
    <w:rsid w:val="00782EEC"/>
    <w:rsid w:val="007A646D"/>
    <w:rsid w:val="007B3C46"/>
    <w:rsid w:val="007E27FD"/>
    <w:rsid w:val="007E3FFE"/>
    <w:rsid w:val="007F3E17"/>
    <w:rsid w:val="00805247"/>
    <w:rsid w:val="008072DD"/>
    <w:rsid w:val="008104E1"/>
    <w:rsid w:val="00810D0E"/>
    <w:rsid w:val="00817A6A"/>
    <w:rsid w:val="008204BF"/>
    <w:rsid w:val="008305CE"/>
    <w:rsid w:val="008308B0"/>
    <w:rsid w:val="00831BF0"/>
    <w:rsid w:val="00866EB6"/>
    <w:rsid w:val="00872D84"/>
    <w:rsid w:val="0088689F"/>
    <w:rsid w:val="00887B8D"/>
    <w:rsid w:val="00890F94"/>
    <w:rsid w:val="008A0B34"/>
    <w:rsid w:val="008A25C3"/>
    <w:rsid w:val="008C06E1"/>
    <w:rsid w:val="008D5A5C"/>
    <w:rsid w:val="008E0502"/>
    <w:rsid w:val="008E1403"/>
    <w:rsid w:val="008F5871"/>
    <w:rsid w:val="0094380A"/>
    <w:rsid w:val="00952A48"/>
    <w:rsid w:val="00975308"/>
    <w:rsid w:val="00980F70"/>
    <w:rsid w:val="009841FB"/>
    <w:rsid w:val="0099127D"/>
    <w:rsid w:val="009917BC"/>
    <w:rsid w:val="00995B83"/>
    <w:rsid w:val="009A136B"/>
    <w:rsid w:val="009A66B2"/>
    <w:rsid w:val="009B3A17"/>
    <w:rsid w:val="009C5030"/>
    <w:rsid w:val="009D5E03"/>
    <w:rsid w:val="009D6AD9"/>
    <w:rsid w:val="00A00357"/>
    <w:rsid w:val="00A0262C"/>
    <w:rsid w:val="00A05269"/>
    <w:rsid w:val="00A15647"/>
    <w:rsid w:val="00A62F82"/>
    <w:rsid w:val="00A63EFB"/>
    <w:rsid w:val="00A922F5"/>
    <w:rsid w:val="00A94066"/>
    <w:rsid w:val="00AA125B"/>
    <w:rsid w:val="00AA72BA"/>
    <w:rsid w:val="00AB0DC8"/>
    <w:rsid w:val="00AC1216"/>
    <w:rsid w:val="00AD0978"/>
    <w:rsid w:val="00AE1F9F"/>
    <w:rsid w:val="00AE5073"/>
    <w:rsid w:val="00AE7339"/>
    <w:rsid w:val="00AF3F43"/>
    <w:rsid w:val="00B139E2"/>
    <w:rsid w:val="00B25690"/>
    <w:rsid w:val="00B418EF"/>
    <w:rsid w:val="00B541DA"/>
    <w:rsid w:val="00B65F2B"/>
    <w:rsid w:val="00B66994"/>
    <w:rsid w:val="00B72E50"/>
    <w:rsid w:val="00BA35CF"/>
    <w:rsid w:val="00BB0F4C"/>
    <w:rsid w:val="00BC17B2"/>
    <w:rsid w:val="00BC7683"/>
    <w:rsid w:val="00BE0AA7"/>
    <w:rsid w:val="00BE7698"/>
    <w:rsid w:val="00BF20EA"/>
    <w:rsid w:val="00BF28EC"/>
    <w:rsid w:val="00C03A05"/>
    <w:rsid w:val="00C100FC"/>
    <w:rsid w:val="00C15F06"/>
    <w:rsid w:val="00C17EC6"/>
    <w:rsid w:val="00C22967"/>
    <w:rsid w:val="00C2391D"/>
    <w:rsid w:val="00C274D2"/>
    <w:rsid w:val="00C77526"/>
    <w:rsid w:val="00C77F1E"/>
    <w:rsid w:val="00CA240A"/>
    <w:rsid w:val="00CB3C9E"/>
    <w:rsid w:val="00CF6EE3"/>
    <w:rsid w:val="00D024ED"/>
    <w:rsid w:val="00D10F59"/>
    <w:rsid w:val="00D1495B"/>
    <w:rsid w:val="00D265EE"/>
    <w:rsid w:val="00D3589A"/>
    <w:rsid w:val="00D4156A"/>
    <w:rsid w:val="00D43101"/>
    <w:rsid w:val="00D51547"/>
    <w:rsid w:val="00D605F1"/>
    <w:rsid w:val="00D6195B"/>
    <w:rsid w:val="00D7082E"/>
    <w:rsid w:val="00D8377C"/>
    <w:rsid w:val="00D86FEE"/>
    <w:rsid w:val="00DA4068"/>
    <w:rsid w:val="00DA7189"/>
    <w:rsid w:val="00DC6951"/>
    <w:rsid w:val="00DD5220"/>
    <w:rsid w:val="00DE2EDE"/>
    <w:rsid w:val="00DF7906"/>
    <w:rsid w:val="00E00DA1"/>
    <w:rsid w:val="00E227BF"/>
    <w:rsid w:val="00E24E73"/>
    <w:rsid w:val="00E36517"/>
    <w:rsid w:val="00E46FD2"/>
    <w:rsid w:val="00E4737B"/>
    <w:rsid w:val="00E66D2E"/>
    <w:rsid w:val="00E7733D"/>
    <w:rsid w:val="00E8124E"/>
    <w:rsid w:val="00E8293B"/>
    <w:rsid w:val="00E97D4B"/>
    <w:rsid w:val="00EA54B4"/>
    <w:rsid w:val="00EC36FA"/>
    <w:rsid w:val="00ED55A9"/>
    <w:rsid w:val="00EE0991"/>
    <w:rsid w:val="00EF0EE2"/>
    <w:rsid w:val="00F11A39"/>
    <w:rsid w:val="00F17375"/>
    <w:rsid w:val="00F22177"/>
    <w:rsid w:val="00F23D48"/>
    <w:rsid w:val="00F278EC"/>
    <w:rsid w:val="00F33A46"/>
    <w:rsid w:val="00F377D8"/>
    <w:rsid w:val="00F91782"/>
    <w:rsid w:val="00F93580"/>
    <w:rsid w:val="00F93C07"/>
    <w:rsid w:val="00FA732A"/>
    <w:rsid w:val="00FB3B83"/>
    <w:rsid w:val="00FB5C47"/>
    <w:rsid w:val="00FC5FB9"/>
    <w:rsid w:val="00FD5F0B"/>
    <w:rsid w:val="00FF0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09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locked/>
    <w:rsid w:val="000947F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4740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47409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947FA"/>
    <w:rPr>
      <w:rFonts w:eastAsia="Times New Roman" w:cs="Times New Roman"/>
      <w:b/>
      <w:bCs/>
      <w:kern w:val="36"/>
      <w:sz w:val="48"/>
      <w:szCs w:val="48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9"/>
    <w:locked/>
    <w:rsid w:val="00474096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474096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rsid w:val="00474096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474096"/>
    <w:pPr>
      <w:spacing w:before="100" w:beforeAutospacing="1" w:after="100" w:afterAutospacing="1" w:line="360" w:lineRule="auto"/>
      <w:jc w:val="both"/>
    </w:pPr>
    <w:rPr>
      <w:rFonts w:ascii="Verdana" w:hAnsi="Verdana"/>
      <w:color w:val="000000"/>
      <w:sz w:val="18"/>
      <w:szCs w:val="18"/>
    </w:rPr>
  </w:style>
  <w:style w:type="character" w:styleId="a5">
    <w:name w:val="Strong"/>
    <w:basedOn w:val="a0"/>
    <w:uiPriority w:val="99"/>
    <w:qFormat/>
    <w:rsid w:val="00474096"/>
    <w:rPr>
      <w:rFonts w:cs="Times New Roman"/>
      <w:b/>
      <w:bCs/>
    </w:rPr>
  </w:style>
  <w:style w:type="paragraph" w:styleId="a6">
    <w:name w:val="Body Text Indent"/>
    <w:basedOn w:val="a"/>
    <w:link w:val="a7"/>
    <w:uiPriority w:val="99"/>
    <w:rsid w:val="0047409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74096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uiPriority w:val="99"/>
    <w:rsid w:val="00474096"/>
    <w:pPr>
      <w:widowControl w:val="0"/>
      <w:suppressAutoHyphens/>
      <w:ind w:right="19772" w:firstLine="720"/>
    </w:pPr>
    <w:rPr>
      <w:rFonts w:ascii="Arial" w:hAnsi="Arial"/>
      <w:sz w:val="20"/>
      <w:szCs w:val="20"/>
      <w:lang w:eastAsia="ar-SA"/>
    </w:rPr>
  </w:style>
  <w:style w:type="paragraph" w:styleId="a8">
    <w:name w:val="Body Text"/>
    <w:basedOn w:val="a"/>
    <w:link w:val="a9"/>
    <w:uiPriority w:val="99"/>
    <w:rsid w:val="00474096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rsid w:val="0047409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rsid w:val="0047409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uiPriority w:val="99"/>
    <w:qFormat/>
    <w:rsid w:val="00474096"/>
    <w:pPr>
      <w:jc w:val="center"/>
    </w:pPr>
    <w:rPr>
      <w:b/>
      <w:bCs/>
    </w:rPr>
  </w:style>
  <w:style w:type="character" w:customStyle="1" w:styleId="ab">
    <w:name w:val="Название Знак"/>
    <w:basedOn w:val="a0"/>
    <w:link w:val="aa"/>
    <w:uiPriority w:val="99"/>
    <w:locked/>
    <w:rsid w:val="00474096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7409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normal0">
    <w:name w:val="consnormal"/>
    <w:basedOn w:val="a"/>
    <w:uiPriority w:val="99"/>
    <w:rsid w:val="00474096"/>
    <w:pPr>
      <w:spacing w:before="15" w:after="15"/>
      <w:ind w:left="15" w:right="15" w:firstLine="225"/>
    </w:pPr>
  </w:style>
  <w:style w:type="paragraph" w:customStyle="1" w:styleId="Style4">
    <w:name w:val="Style4"/>
    <w:basedOn w:val="a"/>
    <w:uiPriority w:val="99"/>
    <w:rsid w:val="00474096"/>
    <w:pPr>
      <w:widowControl w:val="0"/>
      <w:autoSpaceDE w:val="0"/>
      <w:autoSpaceDN w:val="0"/>
      <w:adjustRightInd w:val="0"/>
      <w:spacing w:line="310" w:lineRule="exact"/>
      <w:jc w:val="center"/>
    </w:pPr>
  </w:style>
  <w:style w:type="character" w:customStyle="1" w:styleId="FontStyle21">
    <w:name w:val="Font Style21"/>
    <w:uiPriority w:val="99"/>
    <w:rsid w:val="00474096"/>
    <w:rPr>
      <w:rFonts w:ascii="Times New Roman" w:hAnsi="Times New Roman"/>
      <w:sz w:val="24"/>
    </w:rPr>
  </w:style>
  <w:style w:type="paragraph" w:styleId="3">
    <w:name w:val="Body Text 3"/>
    <w:basedOn w:val="a"/>
    <w:link w:val="30"/>
    <w:uiPriority w:val="99"/>
    <w:semiHidden/>
    <w:rsid w:val="0047409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474096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uiPriority w:val="99"/>
    <w:rsid w:val="00474096"/>
    <w:pPr>
      <w:widowControl w:val="0"/>
    </w:pPr>
    <w:rPr>
      <w:rFonts w:ascii="Courier New" w:eastAsia="Times New Roman" w:hAnsi="Courier New"/>
      <w:sz w:val="20"/>
      <w:szCs w:val="20"/>
    </w:rPr>
  </w:style>
  <w:style w:type="paragraph" w:customStyle="1" w:styleId="31">
    <w:name w:val="Стиль3 Знак Знак"/>
    <w:basedOn w:val="21"/>
    <w:uiPriority w:val="99"/>
    <w:rsid w:val="00474096"/>
    <w:pPr>
      <w:widowControl w:val="0"/>
      <w:tabs>
        <w:tab w:val="num" w:pos="360"/>
      </w:tabs>
      <w:adjustRightInd w:val="0"/>
      <w:spacing w:after="0" w:line="240" w:lineRule="auto"/>
      <w:jc w:val="both"/>
    </w:pPr>
    <w:rPr>
      <w:szCs w:val="20"/>
    </w:rPr>
  </w:style>
  <w:style w:type="paragraph" w:styleId="ac">
    <w:name w:val="List Paragraph"/>
    <w:basedOn w:val="a"/>
    <w:uiPriority w:val="99"/>
    <w:qFormat/>
    <w:rsid w:val="00B65F2B"/>
    <w:pPr>
      <w:ind w:left="720"/>
      <w:contextualSpacing/>
    </w:pPr>
  </w:style>
  <w:style w:type="paragraph" w:customStyle="1" w:styleId="s1">
    <w:name w:val="s_1"/>
    <w:basedOn w:val="a"/>
    <w:uiPriority w:val="99"/>
    <w:rsid w:val="00290B4A"/>
    <w:pPr>
      <w:spacing w:before="100" w:beforeAutospacing="1" w:after="100" w:afterAutospacing="1"/>
    </w:pPr>
  </w:style>
  <w:style w:type="paragraph" w:customStyle="1" w:styleId="Style1">
    <w:name w:val="Style1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5">
    <w:name w:val="Style5"/>
    <w:basedOn w:val="a"/>
    <w:uiPriority w:val="99"/>
    <w:rsid w:val="001D181F"/>
    <w:pPr>
      <w:widowControl w:val="0"/>
      <w:autoSpaceDE w:val="0"/>
      <w:autoSpaceDN w:val="0"/>
      <w:adjustRightInd w:val="0"/>
      <w:spacing w:line="275" w:lineRule="exact"/>
      <w:jc w:val="both"/>
    </w:pPr>
    <w:rPr>
      <w:rFonts w:ascii="Georgia" w:hAnsi="Georgia"/>
    </w:rPr>
  </w:style>
  <w:style w:type="paragraph" w:customStyle="1" w:styleId="Style6">
    <w:name w:val="Style6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7">
    <w:name w:val="Style7"/>
    <w:basedOn w:val="a"/>
    <w:uiPriority w:val="99"/>
    <w:rsid w:val="001D181F"/>
    <w:pPr>
      <w:widowControl w:val="0"/>
      <w:autoSpaceDE w:val="0"/>
      <w:autoSpaceDN w:val="0"/>
      <w:adjustRightInd w:val="0"/>
      <w:spacing w:line="281" w:lineRule="exact"/>
      <w:ind w:firstLine="442"/>
      <w:jc w:val="both"/>
    </w:pPr>
    <w:rPr>
      <w:rFonts w:ascii="Georgia" w:hAnsi="Georgia"/>
    </w:rPr>
  </w:style>
  <w:style w:type="paragraph" w:customStyle="1" w:styleId="Style8">
    <w:name w:val="Style8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9">
    <w:name w:val="Style9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10">
    <w:name w:val="Style10"/>
    <w:basedOn w:val="a"/>
    <w:uiPriority w:val="99"/>
    <w:rsid w:val="001D181F"/>
    <w:pPr>
      <w:widowControl w:val="0"/>
      <w:autoSpaceDE w:val="0"/>
      <w:autoSpaceDN w:val="0"/>
      <w:adjustRightInd w:val="0"/>
      <w:spacing w:line="278" w:lineRule="exact"/>
      <w:ind w:firstLine="418"/>
      <w:jc w:val="both"/>
    </w:pPr>
    <w:rPr>
      <w:rFonts w:ascii="Georgia" w:hAnsi="Georgia"/>
    </w:rPr>
  </w:style>
  <w:style w:type="character" w:customStyle="1" w:styleId="FontStyle17">
    <w:name w:val="Font Style17"/>
    <w:basedOn w:val="a0"/>
    <w:uiPriority w:val="99"/>
    <w:rsid w:val="001D181F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basedOn w:val="a0"/>
    <w:uiPriority w:val="99"/>
    <w:rsid w:val="001D181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basedOn w:val="a0"/>
    <w:uiPriority w:val="99"/>
    <w:rsid w:val="001D181F"/>
    <w:rPr>
      <w:rFonts w:ascii="Georgia" w:hAnsi="Georgia" w:cs="Georgia"/>
      <w:b/>
      <w:bCs/>
      <w:sz w:val="20"/>
      <w:szCs w:val="20"/>
    </w:rPr>
  </w:style>
  <w:style w:type="paragraph" w:styleId="ad">
    <w:name w:val="footer"/>
    <w:basedOn w:val="a"/>
    <w:link w:val="ae"/>
    <w:uiPriority w:val="99"/>
    <w:rsid w:val="00A15647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e">
    <w:name w:val="Нижний колонтитул Знак"/>
    <w:basedOn w:val="a0"/>
    <w:link w:val="ad"/>
    <w:uiPriority w:val="99"/>
    <w:locked/>
    <w:rsid w:val="00A15647"/>
    <w:rPr>
      <w:rFonts w:ascii="Times New Roman" w:hAnsi="Times New Roman" w:cs="Times New Roman"/>
      <w:sz w:val="20"/>
      <w:szCs w:val="20"/>
      <w:lang w:eastAsia="ru-RU"/>
    </w:rPr>
  </w:style>
  <w:style w:type="paragraph" w:styleId="af">
    <w:name w:val="No Spacing"/>
    <w:uiPriority w:val="99"/>
    <w:qFormat/>
    <w:rsid w:val="00A15647"/>
    <w:rPr>
      <w:rFonts w:ascii="Times New Roman" w:eastAsia="Times New Roman" w:hAnsi="Times New Roman"/>
      <w:sz w:val="24"/>
      <w:szCs w:val="24"/>
    </w:rPr>
  </w:style>
  <w:style w:type="paragraph" w:styleId="af0">
    <w:name w:val="header"/>
    <w:basedOn w:val="a"/>
    <w:link w:val="af1"/>
    <w:uiPriority w:val="99"/>
    <w:semiHidden/>
    <w:unhideWhenUsed/>
    <w:rsid w:val="00DA406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DA4068"/>
    <w:rPr>
      <w:rFonts w:ascii="Times New Roman" w:eastAsia="Times New Roman" w:hAnsi="Times New Roman"/>
      <w:sz w:val="24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FF0410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FF041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09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locked/>
    <w:rsid w:val="000947F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47409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47409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947FA"/>
    <w:rPr>
      <w:rFonts w:eastAsia="Times New Roman" w:cs="Times New Roman"/>
      <w:b/>
      <w:bCs/>
      <w:kern w:val="36"/>
      <w:sz w:val="48"/>
      <w:szCs w:val="48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9"/>
    <w:locked/>
    <w:rsid w:val="00474096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locked/>
    <w:rsid w:val="00474096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rsid w:val="00474096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474096"/>
    <w:pPr>
      <w:spacing w:before="100" w:beforeAutospacing="1" w:after="100" w:afterAutospacing="1" w:line="360" w:lineRule="auto"/>
      <w:jc w:val="both"/>
    </w:pPr>
    <w:rPr>
      <w:rFonts w:ascii="Verdana" w:hAnsi="Verdana"/>
      <w:color w:val="000000"/>
      <w:sz w:val="18"/>
      <w:szCs w:val="18"/>
    </w:rPr>
  </w:style>
  <w:style w:type="character" w:styleId="a5">
    <w:name w:val="Strong"/>
    <w:basedOn w:val="a0"/>
    <w:uiPriority w:val="99"/>
    <w:qFormat/>
    <w:rsid w:val="00474096"/>
    <w:rPr>
      <w:rFonts w:cs="Times New Roman"/>
      <w:b/>
      <w:bCs/>
    </w:rPr>
  </w:style>
  <w:style w:type="paragraph" w:styleId="a6">
    <w:name w:val="Body Text Indent"/>
    <w:basedOn w:val="a"/>
    <w:link w:val="a7"/>
    <w:uiPriority w:val="99"/>
    <w:rsid w:val="0047409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474096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uiPriority w:val="99"/>
    <w:rsid w:val="00474096"/>
    <w:pPr>
      <w:widowControl w:val="0"/>
      <w:suppressAutoHyphens/>
      <w:ind w:right="19772" w:firstLine="720"/>
    </w:pPr>
    <w:rPr>
      <w:rFonts w:ascii="Arial" w:hAnsi="Arial"/>
      <w:sz w:val="20"/>
      <w:szCs w:val="20"/>
      <w:lang w:eastAsia="ar-SA"/>
    </w:rPr>
  </w:style>
  <w:style w:type="paragraph" w:styleId="a8">
    <w:name w:val="Body Text"/>
    <w:basedOn w:val="a"/>
    <w:link w:val="a9"/>
    <w:uiPriority w:val="99"/>
    <w:rsid w:val="00474096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rsid w:val="0047409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rsid w:val="0047409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locked/>
    <w:rsid w:val="00474096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uiPriority w:val="99"/>
    <w:qFormat/>
    <w:rsid w:val="00474096"/>
    <w:pPr>
      <w:jc w:val="center"/>
    </w:pPr>
    <w:rPr>
      <w:b/>
      <w:bCs/>
    </w:rPr>
  </w:style>
  <w:style w:type="character" w:customStyle="1" w:styleId="ab">
    <w:name w:val="Название Знак"/>
    <w:basedOn w:val="a0"/>
    <w:link w:val="aa"/>
    <w:uiPriority w:val="99"/>
    <w:locked/>
    <w:rsid w:val="00474096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uiPriority w:val="99"/>
    <w:rsid w:val="00474096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normal0">
    <w:name w:val="consnormal"/>
    <w:basedOn w:val="a"/>
    <w:uiPriority w:val="99"/>
    <w:rsid w:val="00474096"/>
    <w:pPr>
      <w:spacing w:before="15" w:after="15"/>
      <w:ind w:left="15" w:right="15" w:firstLine="225"/>
    </w:pPr>
  </w:style>
  <w:style w:type="paragraph" w:customStyle="1" w:styleId="Style4">
    <w:name w:val="Style4"/>
    <w:basedOn w:val="a"/>
    <w:uiPriority w:val="99"/>
    <w:rsid w:val="00474096"/>
    <w:pPr>
      <w:widowControl w:val="0"/>
      <w:autoSpaceDE w:val="0"/>
      <w:autoSpaceDN w:val="0"/>
      <w:adjustRightInd w:val="0"/>
      <w:spacing w:line="310" w:lineRule="exact"/>
      <w:jc w:val="center"/>
    </w:pPr>
  </w:style>
  <w:style w:type="character" w:customStyle="1" w:styleId="FontStyle21">
    <w:name w:val="Font Style21"/>
    <w:uiPriority w:val="99"/>
    <w:rsid w:val="00474096"/>
    <w:rPr>
      <w:rFonts w:ascii="Times New Roman" w:hAnsi="Times New Roman"/>
      <w:sz w:val="24"/>
    </w:rPr>
  </w:style>
  <w:style w:type="paragraph" w:styleId="3">
    <w:name w:val="Body Text 3"/>
    <w:basedOn w:val="a"/>
    <w:link w:val="30"/>
    <w:uiPriority w:val="99"/>
    <w:semiHidden/>
    <w:rsid w:val="0047409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474096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uiPriority w:val="99"/>
    <w:rsid w:val="00474096"/>
    <w:pPr>
      <w:widowControl w:val="0"/>
    </w:pPr>
    <w:rPr>
      <w:rFonts w:ascii="Courier New" w:eastAsia="Times New Roman" w:hAnsi="Courier New"/>
      <w:sz w:val="20"/>
      <w:szCs w:val="20"/>
    </w:rPr>
  </w:style>
  <w:style w:type="paragraph" w:customStyle="1" w:styleId="31">
    <w:name w:val="Стиль3 Знак Знак"/>
    <w:basedOn w:val="21"/>
    <w:uiPriority w:val="99"/>
    <w:rsid w:val="00474096"/>
    <w:pPr>
      <w:widowControl w:val="0"/>
      <w:tabs>
        <w:tab w:val="num" w:pos="360"/>
      </w:tabs>
      <w:adjustRightInd w:val="0"/>
      <w:spacing w:after="0" w:line="240" w:lineRule="auto"/>
      <w:jc w:val="both"/>
    </w:pPr>
    <w:rPr>
      <w:szCs w:val="20"/>
    </w:rPr>
  </w:style>
  <w:style w:type="paragraph" w:styleId="ac">
    <w:name w:val="List Paragraph"/>
    <w:basedOn w:val="a"/>
    <w:uiPriority w:val="99"/>
    <w:qFormat/>
    <w:rsid w:val="00B65F2B"/>
    <w:pPr>
      <w:ind w:left="720"/>
      <w:contextualSpacing/>
    </w:pPr>
  </w:style>
  <w:style w:type="paragraph" w:customStyle="1" w:styleId="s1">
    <w:name w:val="s_1"/>
    <w:basedOn w:val="a"/>
    <w:uiPriority w:val="99"/>
    <w:rsid w:val="00290B4A"/>
    <w:pPr>
      <w:spacing w:before="100" w:beforeAutospacing="1" w:after="100" w:afterAutospacing="1"/>
    </w:pPr>
  </w:style>
  <w:style w:type="paragraph" w:customStyle="1" w:styleId="Style1">
    <w:name w:val="Style1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5">
    <w:name w:val="Style5"/>
    <w:basedOn w:val="a"/>
    <w:uiPriority w:val="99"/>
    <w:rsid w:val="001D181F"/>
    <w:pPr>
      <w:widowControl w:val="0"/>
      <w:autoSpaceDE w:val="0"/>
      <w:autoSpaceDN w:val="0"/>
      <w:adjustRightInd w:val="0"/>
      <w:spacing w:line="275" w:lineRule="exact"/>
      <w:jc w:val="both"/>
    </w:pPr>
    <w:rPr>
      <w:rFonts w:ascii="Georgia" w:hAnsi="Georgia"/>
    </w:rPr>
  </w:style>
  <w:style w:type="paragraph" w:customStyle="1" w:styleId="Style6">
    <w:name w:val="Style6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7">
    <w:name w:val="Style7"/>
    <w:basedOn w:val="a"/>
    <w:uiPriority w:val="99"/>
    <w:rsid w:val="001D181F"/>
    <w:pPr>
      <w:widowControl w:val="0"/>
      <w:autoSpaceDE w:val="0"/>
      <w:autoSpaceDN w:val="0"/>
      <w:adjustRightInd w:val="0"/>
      <w:spacing w:line="281" w:lineRule="exact"/>
      <w:ind w:firstLine="442"/>
      <w:jc w:val="both"/>
    </w:pPr>
    <w:rPr>
      <w:rFonts w:ascii="Georgia" w:hAnsi="Georgia"/>
    </w:rPr>
  </w:style>
  <w:style w:type="paragraph" w:customStyle="1" w:styleId="Style8">
    <w:name w:val="Style8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9">
    <w:name w:val="Style9"/>
    <w:basedOn w:val="a"/>
    <w:uiPriority w:val="99"/>
    <w:rsid w:val="001D181F"/>
    <w:pPr>
      <w:widowControl w:val="0"/>
      <w:autoSpaceDE w:val="0"/>
      <w:autoSpaceDN w:val="0"/>
      <w:adjustRightInd w:val="0"/>
    </w:pPr>
    <w:rPr>
      <w:rFonts w:ascii="Georgia" w:hAnsi="Georgia"/>
    </w:rPr>
  </w:style>
  <w:style w:type="paragraph" w:customStyle="1" w:styleId="Style10">
    <w:name w:val="Style10"/>
    <w:basedOn w:val="a"/>
    <w:uiPriority w:val="99"/>
    <w:rsid w:val="001D181F"/>
    <w:pPr>
      <w:widowControl w:val="0"/>
      <w:autoSpaceDE w:val="0"/>
      <w:autoSpaceDN w:val="0"/>
      <w:adjustRightInd w:val="0"/>
      <w:spacing w:line="278" w:lineRule="exact"/>
      <w:ind w:firstLine="418"/>
      <w:jc w:val="both"/>
    </w:pPr>
    <w:rPr>
      <w:rFonts w:ascii="Georgia" w:hAnsi="Georgia"/>
    </w:rPr>
  </w:style>
  <w:style w:type="character" w:customStyle="1" w:styleId="FontStyle17">
    <w:name w:val="Font Style17"/>
    <w:basedOn w:val="a0"/>
    <w:uiPriority w:val="99"/>
    <w:rsid w:val="001D181F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basedOn w:val="a0"/>
    <w:uiPriority w:val="99"/>
    <w:rsid w:val="001D181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basedOn w:val="a0"/>
    <w:uiPriority w:val="99"/>
    <w:rsid w:val="001D181F"/>
    <w:rPr>
      <w:rFonts w:ascii="Georgia" w:hAnsi="Georgia" w:cs="Georgia"/>
      <w:b/>
      <w:bCs/>
      <w:sz w:val="20"/>
      <w:szCs w:val="20"/>
    </w:rPr>
  </w:style>
  <w:style w:type="paragraph" w:styleId="ad">
    <w:name w:val="footer"/>
    <w:basedOn w:val="a"/>
    <w:link w:val="ae"/>
    <w:uiPriority w:val="99"/>
    <w:rsid w:val="00A15647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e">
    <w:name w:val="Нижний колонтитул Знак"/>
    <w:basedOn w:val="a0"/>
    <w:link w:val="ad"/>
    <w:uiPriority w:val="99"/>
    <w:locked/>
    <w:rsid w:val="00A15647"/>
    <w:rPr>
      <w:rFonts w:ascii="Times New Roman" w:hAnsi="Times New Roman" w:cs="Times New Roman"/>
      <w:sz w:val="20"/>
      <w:szCs w:val="20"/>
      <w:lang w:eastAsia="ru-RU"/>
    </w:rPr>
  </w:style>
  <w:style w:type="paragraph" w:styleId="af">
    <w:name w:val="No Spacing"/>
    <w:uiPriority w:val="99"/>
    <w:qFormat/>
    <w:rsid w:val="00A15647"/>
    <w:rPr>
      <w:rFonts w:ascii="Times New Roman" w:eastAsia="Times New Roman" w:hAnsi="Times New Roman"/>
      <w:sz w:val="24"/>
      <w:szCs w:val="24"/>
    </w:rPr>
  </w:style>
  <w:style w:type="paragraph" w:styleId="af0">
    <w:name w:val="header"/>
    <w:basedOn w:val="a"/>
    <w:link w:val="af1"/>
    <w:uiPriority w:val="99"/>
    <w:semiHidden/>
    <w:unhideWhenUsed/>
    <w:rsid w:val="00DA406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DA4068"/>
    <w:rPr>
      <w:rFonts w:ascii="Times New Roman" w:eastAsia="Times New Roman" w:hAnsi="Times New Roman"/>
      <w:sz w:val="24"/>
      <w:szCs w:val="24"/>
    </w:rPr>
  </w:style>
  <w:style w:type="paragraph" w:styleId="af2">
    <w:name w:val="Balloon Text"/>
    <w:basedOn w:val="a"/>
    <w:link w:val="af3"/>
    <w:uiPriority w:val="99"/>
    <w:semiHidden/>
    <w:unhideWhenUsed/>
    <w:rsid w:val="00FF0410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FF041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30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017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0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" TargetMode="External"/><Relationship Id="rId13" Type="http://schemas.openxmlformats.org/officeDocument/2006/relationships/hyperlink" Target="http://www.rts-tender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rts-tender.ru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torgi.gov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rts-tender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ts-tender.ru" TargetMode="External"/><Relationship Id="rId14" Type="http://schemas.openxmlformats.org/officeDocument/2006/relationships/hyperlink" Target="consultantplus://offline/ref=E52E52FC684BFD10A0AFF0A2CD3EA67404A00C9F48C5FDE3322A8C017613C6A8D5E81B76BB3961EBT5B0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8</Pages>
  <Words>3030</Words>
  <Characters>21751</Characters>
  <Application>Microsoft Office Word</Application>
  <DocSecurity>0</DocSecurity>
  <Lines>181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001</dc:creator>
  <cp:lastModifiedBy>Госзаказ Консалтинг</cp:lastModifiedBy>
  <cp:revision>5</cp:revision>
  <cp:lastPrinted>2019-08-27T03:22:00Z</cp:lastPrinted>
  <dcterms:created xsi:type="dcterms:W3CDTF">2019-10-11T11:43:00Z</dcterms:created>
  <dcterms:modified xsi:type="dcterms:W3CDTF">2019-11-06T07:01:00Z</dcterms:modified>
</cp:coreProperties>
</file>